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AE4C" w14:textId="47D2C800" w:rsidR="00161039" w:rsidRPr="00907AAE" w:rsidRDefault="00161039" w:rsidP="00161039">
      <w:pPr>
        <w:spacing w:after="0" w:line="240" w:lineRule="auto"/>
        <w:rPr>
          <w:rFonts w:eastAsia="Times New Roman"/>
          <w:sz w:val="28"/>
          <w:szCs w:val="28"/>
          <w:lang w:val="es-ES" w:eastAsia="es-ES"/>
        </w:rPr>
      </w:pPr>
      <w:r>
        <w:rPr>
          <w:noProof/>
          <w:lang w:eastAsia="es-CL"/>
        </w:rPr>
        <mc:AlternateContent>
          <mc:Choice Requires="wps">
            <w:drawing>
              <wp:anchor distT="0" distB="0" distL="114300" distR="114300" simplePos="0" relativeHeight="251659264" behindDoc="0" locked="0" layoutInCell="1" allowOverlap="1" wp14:anchorId="09D12363" wp14:editId="0F57C7B6">
                <wp:simplePos x="0" y="0"/>
                <wp:positionH relativeFrom="page">
                  <wp:posOffset>0</wp:posOffset>
                </wp:positionH>
                <wp:positionV relativeFrom="paragraph">
                  <wp:posOffset>-876300</wp:posOffset>
                </wp:positionV>
                <wp:extent cx="1130300" cy="100660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F8E73" id="Rectángulo 3" o:spid="_x0000_s1026" style="position:absolute;margin-left:0;margin-top:-69pt;width:89pt;height:79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" fillcolor="#002068" stroked="f" strokeweight="2pt">
                <w10:wrap anchorx="page"/>
              </v:rect>
            </w:pict>
          </mc:Fallback>
        </mc:AlternateContent>
      </w:r>
    </w:p>
    <w:p w14:paraId="2BE25002" w14:textId="0FC0BE92" w:rsidR="00161039" w:rsidRPr="00D71C9B" w:rsidRDefault="00161039" w:rsidP="00161039">
      <w:pPr>
        <w:spacing w:after="0" w:line="240" w:lineRule="auto"/>
        <w:rPr>
          <w:rFonts w:eastAsia="Times New Roman"/>
          <w:b/>
          <w:sz w:val="32"/>
          <w:szCs w:val="32"/>
          <w:u w:val="single"/>
          <w:lang w:eastAsia="es-ES"/>
        </w:rPr>
      </w:pPr>
      <w:r>
        <w:rPr>
          <w:rFonts w:eastAsia="Times New Roman"/>
          <w:b/>
          <w:noProof/>
          <w:sz w:val="32"/>
          <w:szCs w:val="32"/>
          <w:lang w:eastAsia="es-CL"/>
        </w:rPr>
        <w:drawing>
          <wp:anchor distT="0" distB="0" distL="114300" distR="114300" simplePos="0" relativeHeight="251661312" behindDoc="0" locked="0" layoutInCell="1" allowOverlap="1" wp14:anchorId="460F633C" wp14:editId="09DBB55E">
            <wp:simplePos x="0" y="0"/>
            <wp:positionH relativeFrom="column">
              <wp:posOffset>4343598</wp:posOffset>
            </wp:positionH>
            <wp:positionV relativeFrom="paragraph">
              <wp:posOffset>10795</wp:posOffset>
            </wp:positionV>
            <wp:extent cx="1393190" cy="137541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3190" cy="137541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noProof/>
          <w:sz w:val="32"/>
          <w:szCs w:val="32"/>
          <w:lang w:eastAsia="es-CL"/>
        </w:rPr>
        <mc:AlternateContent>
          <mc:Choice Requires="wps">
            <w:drawing>
              <wp:anchor distT="0" distB="0" distL="114300" distR="114300" simplePos="0" relativeHeight="251662336" behindDoc="0" locked="0" layoutInCell="1" allowOverlap="1" wp14:anchorId="37475186" wp14:editId="23F0ED30">
                <wp:simplePos x="0" y="0"/>
                <wp:positionH relativeFrom="page">
                  <wp:align>left</wp:align>
                </wp:positionH>
                <wp:positionV relativeFrom="paragraph">
                  <wp:posOffset>-899795</wp:posOffset>
                </wp:positionV>
                <wp:extent cx="1130300" cy="1006602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6CB0" id="Rectángulo 2" o:spid="_x0000_s1026" style="position:absolute;margin-left:0;margin-top:-70.85pt;width:89pt;height:792.6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" fillcolor="#002068" stroked="f" strokeweight="2pt">
                <w10:wrap anchorx="page"/>
              </v:rect>
            </w:pict>
          </mc:Fallback>
        </mc:AlternateContent>
      </w:r>
    </w:p>
    <w:p w14:paraId="2424319F" w14:textId="77777777" w:rsidR="00161039" w:rsidRPr="00D71C9B" w:rsidRDefault="00161039" w:rsidP="00161039">
      <w:pPr>
        <w:spacing w:after="0" w:line="240" w:lineRule="auto"/>
        <w:rPr>
          <w:rFonts w:eastAsia="Times New Roman"/>
          <w:b/>
          <w:sz w:val="32"/>
          <w:szCs w:val="32"/>
          <w:u w:val="single"/>
          <w:lang w:eastAsia="es-ES"/>
        </w:rPr>
      </w:pPr>
    </w:p>
    <w:p w14:paraId="1B9072E3" w14:textId="77777777" w:rsidR="00161039" w:rsidRPr="00D71C9B" w:rsidRDefault="00161039" w:rsidP="00161039">
      <w:pPr>
        <w:spacing w:after="0" w:line="240" w:lineRule="auto"/>
        <w:rPr>
          <w:rFonts w:eastAsia="Times New Roman"/>
          <w:b/>
          <w:sz w:val="32"/>
          <w:szCs w:val="32"/>
          <w:u w:val="single"/>
          <w:lang w:eastAsia="es-ES"/>
        </w:rPr>
      </w:pPr>
    </w:p>
    <w:p w14:paraId="0F9424F1" w14:textId="77777777" w:rsidR="00161039" w:rsidRPr="00D71C9B" w:rsidRDefault="00161039" w:rsidP="00161039">
      <w:pPr>
        <w:spacing w:after="0" w:line="240" w:lineRule="auto"/>
        <w:rPr>
          <w:rFonts w:eastAsia="Times New Roman"/>
          <w:b/>
          <w:sz w:val="32"/>
          <w:szCs w:val="32"/>
          <w:u w:val="single"/>
          <w:lang w:eastAsia="es-ES"/>
        </w:rPr>
      </w:pPr>
    </w:p>
    <w:p w14:paraId="4159E70D" w14:textId="77777777" w:rsidR="00161039" w:rsidRPr="00D71C9B" w:rsidRDefault="00161039" w:rsidP="00161039">
      <w:pPr>
        <w:spacing w:after="0" w:line="240" w:lineRule="auto"/>
        <w:rPr>
          <w:rFonts w:eastAsia="Times New Roman"/>
          <w:b/>
          <w:sz w:val="32"/>
          <w:szCs w:val="32"/>
          <w:u w:val="single"/>
          <w:lang w:eastAsia="es-ES"/>
        </w:rPr>
      </w:pPr>
    </w:p>
    <w:p w14:paraId="3101ABB9" w14:textId="01E97D2E" w:rsidR="00161039" w:rsidRPr="00D71C9B" w:rsidRDefault="00161039" w:rsidP="00161039">
      <w:pPr>
        <w:spacing w:after="0" w:line="240" w:lineRule="auto"/>
        <w:rPr>
          <w:rFonts w:eastAsia="Times New Roman"/>
          <w:b/>
          <w:sz w:val="32"/>
          <w:szCs w:val="32"/>
          <w:u w:val="single"/>
          <w:lang w:eastAsia="es-ES"/>
        </w:rPr>
      </w:pPr>
      <w:r>
        <w:rPr>
          <w:rFonts w:eastAsia="Times New Roman"/>
          <w:b/>
          <w:noProof/>
          <w:sz w:val="32"/>
          <w:szCs w:val="32"/>
          <w:lang w:eastAsia="es-CL"/>
        </w:rPr>
        <mc:AlternateContent>
          <mc:Choice Requires="wps">
            <w:drawing>
              <wp:anchor distT="0" distB="0" distL="114300" distR="114300" simplePos="0" relativeHeight="251665408" behindDoc="0" locked="0" layoutInCell="1" allowOverlap="1" wp14:anchorId="575EE1AB" wp14:editId="60EE65EE">
                <wp:simplePos x="0" y="0"/>
                <wp:positionH relativeFrom="column">
                  <wp:posOffset>2701636</wp:posOffset>
                </wp:positionH>
                <wp:positionV relativeFrom="paragraph">
                  <wp:posOffset>204668</wp:posOffset>
                </wp:positionV>
                <wp:extent cx="32385" cy="1439545"/>
                <wp:effectExtent l="1270" t="0" r="6985" b="6985"/>
                <wp:wrapNone/>
                <wp:docPr id="6" name="Triángulo isóscele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671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6" o:spid="_x0000_s1026" type="#_x0000_t5" style="position:absolute;margin-left:212.75pt;margin-top:16.1pt;width:2.55pt;height:113.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" fillcolor="windowText" stroked="f" strokeweight="2pt"/>
            </w:pict>
          </mc:Fallback>
        </mc:AlternateContent>
      </w:r>
    </w:p>
    <w:p w14:paraId="2825B56B" w14:textId="77777777" w:rsidR="00161039" w:rsidRPr="00D71C9B" w:rsidRDefault="00161039" w:rsidP="00161039">
      <w:pPr>
        <w:spacing w:after="0" w:line="240" w:lineRule="auto"/>
        <w:rPr>
          <w:rFonts w:eastAsia="Times New Roman"/>
          <w:b/>
          <w:sz w:val="32"/>
          <w:szCs w:val="32"/>
          <w:u w:val="single"/>
          <w:lang w:eastAsia="es-ES"/>
        </w:rPr>
      </w:pPr>
    </w:p>
    <w:p w14:paraId="49ADA236" w14:textId="2DE92E37" w:rsidR="00161039" w:rsidRPr="00D71C9B" w:rsidRDefault="00161039" w:rsidP="00161039">
      <w:pPr>
        <w:spacing w:after="0" w:line="240" w:lineRule="auto"/>
        <w:rPr>
          <w:rFonts w:eastAsia="Times New Roman"/>
          <w:b/>
          <w:sz w:val="32"/>
          <w:szCs w:val="32"/>
          <w:lang w:eastAsia="es-ES"/>
        </w:rPr>
      </w:pPr>
    </w:p>
    <w:p w14:paraId="2534D161" w14:textId="659EC966" w:rsidR="00161039" w:rsidRPr="00D71C9B" w:rsidRDefault="00161039" w:rsidP="00161039">
      <w:pPr>
        <w:spacing w:after="0" w:line="240" w:lineRule="auto"/>
        <w:rPr>
          <w:rFonts w:eastAsia="Times New Roman"/>
          <w:b/>
          <w:sz w:val="32"/>
          <w:szCs w:val="32"/>
          <w:lang w:eastAsia="es-ES"/>
        </w:rPr>
      </w:pPr>
      <w:r>
        <w:rPr>
          <w:rFonts w:eastAsia="Times New Roman"/>
          <w:b/>
          <w:noProof/>
          <w:sz w:val="32"/>
          <w:szCs w:val="32"/>
          <w:lang w:eastAsia="es-CL"/>
        </w:rPr>
        <mc:AlternateContent>
          <mc:Choice Requires="wps">
            <w:drawing>
              <wp:anchor distT="0" distB="0" distL="114300" distR="114300" simplePos="0" relativeHeight="251663360" behindDoc="0" locked="0" layoutInCell="1" allowOverlap="1" wp14:anchorId="324D3215" wp14:editId="6CCB8AFB">
                <wp:simplePos x="0" y="0"/>
                <wp:positionH relativeFrom="column">
                  <wp:posOffset>3727565</wp:posOffset>
                </wp:positionH>
                <wp:positionV relativeFrom="paragraph">
                  <wp:posOffset>13443</wp:posOffset>
                </wp:positionV>
                <wp:extent cx="2593975" cy="643255"/>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643255"/>
                        </a:xfrm>
                        <a:prstGeom prst="rect">
                          <a:avLst/>
                        </a:prstGeom>
                        <a:noFill/>
                        <a:ln w="6350">
                          <a:noFill/>
                        </a:ln>
                      </wps:spPr>
                      <wps:txbx>
                        <w:txbxContent>
                          <w:p w14:paraId="1B57265F" w14:textId="77777777" w:rsidR="00161039" w:rsidRPr="0045415E" w:rsidRDefault="00161039" w:rsidP="00161039">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7967C208" w14:textId="77777777" w:rsidR="00161039" w:rsidRPr="0045415E" w:rsidRDefault="00161039" w:rsidP="00161039">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24D3215" id="_x0000_t202" coordsize="21600,21600" o:spt="202" path="m,l,21600r21600,l21600,xe">
                <v:stroke joinstyle="miter"/>
                <v:path gradientshapeok="t" o:connecttype="rect"/>
              </v:shapetype>
              <v:shape id="Cuadro de texto 5" o:spid="_x0000_s1026" type="#_x0000_t202" style="position:absolute;margin-left:293.5pt;margin-top:1.05pt;width:204.25pt;height: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" filled="f" stroked="f" strokeweight=".5pt">
                <v:textbox>
                  <w:txbxContent>
                    <w:p w14:paraId="1B57265F" w14:textId="77777777" w:rsidR="00161039" w:rsidRPr="0045415E" w:rsidRDefault="00161039" w:rsidP="00161039">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7967C208" w14:textId="77777777" w:rsidR="00161039" w:rsidRPr="0045415E" w:rsidRDefault="00161039" w:rsidP="00161039">
                      <w:pPr>
                        <w:jc w:val="center"/>
                        <w:rPr>
                          <w:sz w:val="36"/>
                        </w:rPr>
                      </w:pPr>
                    </w:p>
                  </w:txbxContent>
                </v:textbox>
              </v:shape>
            </w:pict>
          </mc:Fallback>
        </mc:AlternateContent>
      </w:r>
    </w:p>
    <w:p w14:paraId="76512EF5" w14:textId="77777777" w:rsidR="00161039" w:rsidRPr="00D71C9B" w:rsidRDefault="00161039" w:rsidP="00161039">
      <w:pPr>
        <w:spacing w:after="0" w:line="240" w:lineRule="auto"/>
        <w:rPr>
          <w:rFonts w:eastAsia="Times New Roman"/>
          <w:b/>
          <w:sz w:val="32"/>
          <w:szCs w:val="32"/>
          <w:lang w:eastAsia="es-ES"/>
        </w:rPr>
      </w:pPr>
    </w:p>
    <w:p w14:paraId="23835A1A" w14:textId="49A2BD18" w:rsidR="00161039" w:rsidRPr="00D71C9B" w:rsidRDefault="00161039" w:rsidP="00161039">
      <w:pPr>
        <w:spacing w:after="0" w:line="240" w:lineRule="auto"/>
        <w:rPr>
          <w:rFonts w:eastAsia="Times New Roman"/>
          <w:b/>
          <w:sz w:val="32"/>
          <w:szCs w:val="32"/>
          <w:lang w:eastAsia="es-ES"/>
        </w:rPr>
      </w:pPr>
      <w:r>
        <w:rPr>
          <w:rFonts w:eastAsia="Times New Roman"/>
          <w:b/>
          <w:noProof/>
          <w:sz w:val="32"/>
          <w:szCs w:val="32"/>
          <w:lang w:eastAsia="es-CL"/>
        </w:rPr>
        <mc:AlternateContent>
          <mc:Choice Requires="wps">
            <w:drawing>
              <wp:anchor distT="0" distB="0" distL="114300" distR="114300" simplePos="0" relativeHeight="251660288" behindDoc="0" locked="0" layoutInCell="1" allowOverlap="1" wp14:anchorId="5687305C" wp14:editId="5C537AB0">
                <wp:simplePos x="0" y="0"/>
                <wp:positionH relativeFrom="margin">
                  <wp:posOffset>2463800</wp:posOffset>
                </wp:positionH>
                <wp:positionV relativeFrom="paragraph">
                  <wp:posOffset>46990</wp:posOffset>
                </wp:positionV>
                <wp:extent cx="5036185" cy="33801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185" cy="3380105"/>
                        </a:xfrm>
                        <a:prstGeom prst="rect">
                          <a:avLst/>
                        </a:prstGeom>
                        <a:solidFill>
                          <a:sysClr val="window" lastClr="FFFFFF"/>
                        </a:solidFill>
                        <a:ln w="6350">
                          <a:noFill/>
                        </a:ln>
                      </wps:spPr>
                      <wps:txbx>
                        <w:txbxContent>
                          <w:p w14:paraId="3329D79E" w14:textId="77777777" w:rsidR="00161039" w:rsidRPr="00A94F91" w:rsidRDefault="00161039" w:rsidP="00161039">
                            <w:pPr>
                              <w:jc w:val="center"/>
                              <w:rPr>
                                <w:rFonts w:ascii="Novarese-Bold" w:hAnsi="Novarese-Bold" w:cs="Segoe UI Historic"/>
                                <w:color w:val="000000"/>
                                <w:sz w:val="96"/>
                              </w:rPr>
                            </w:pPr>
                            <w:r w:rsidRPr="00A94F91">
                              <w:rPr>
                                <w:rFonts w:ascii="Novarese-Bold" w:hAnsi="Novarese-Bold" w:cs="Segoe UI Historic"/>
                                <w:color w:val="000000"/>
                                <w:sz w:val="96"/>
                              </w:rPr>
                              <w:t>Plan de Desarrollo Profesional Docente</w:t>
                            </w:r>
                          </w:p>
                          <w:p w14:paraId="6741847D" w14:textId="1CDBDE84" w:rsidR="00161039" w:rsidRPr="00A94F91" w:rsidRDefault="0089194C" w:rsidP="00161039">
                            <w:pPr>
                              <w:jc w:val="center"/>
                              <w:rPr>
                                <w:rFonts w:ascii="Novarese-Bold" w:hAnsi="Novarese-Bold" w:cs="Segoe UI Historic"/>
                                <w:color w:val="000000"/>
                                <w:sz w:val="96"/>
                              </w:rPr>
                            </w:pPr>
                            <w:r>
                              <w:rPr>
                                <w:rFonts w:ascii="Novarese-Bold" w:hAnsi="Novarese-Bold" w:cs="Segoe UI Historic"/>
                                <w:color w:val="000000"/>
                                <w:sz w:val="96"/>
                              </w:rPr>
                              <w:t>2026</w:t>
                            </w:r>
                          </w:p>
                          <w:p w14:paraId="5784A32C" w14:textId="77777777" w:rsidR="00161039" w:rsidRPr="00A94F91" w:rsidRDefault="00161039" w:rsidP="00161039">
                            <w:pPr>
                              <w:jc w:val="center"/>
                              <w:rPr>
                                <w:rFonts w:ascii="Novarese-Bold" w:hAnsi="Novarese-Bold" w:cs="Segoe UI Historic"/>
                                <w:color w:val="000000"/>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87305C" id="Cuadro de texto 17" o:spid="_x0000_s1027" type="#_x0000_t202" style="position:absolute;margin-left:194pt;margin-top:3.7pt;width:396.55pt;height:26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" fillcolor="window" stroked="f" strokeweight=".5pt">
                <v:textbox>
                  <w:txbxContent>
                    <w:p w14:paraId="3329D79E" w14:textId="77777777" w:rsidR="00161039" w:rsidRPr="00A94F91" w:rsidRDefault="00161039" w:rsidP="00161039">
                      <w:pPr>
                        <w:jc w:val="center"/>
                        <w:rPr>
                          <w:rFonts w:ascii="Novarese-Bold" w:hAnsi="Novarese-Bold" w:cs="Segoe UI Historic"/>
                          <w:color w:val="000000"/>
                          <w:sz w:val="96"/>
                        </w:rPr>
                      </w:pPr>
                      <w:r w:rsidRPr="00A94F91">
                        <w:rPr>
                          <w:rFonts w:ascii="Novarese-Bold" w:hAnsi="Novarese-Bold" w:cs="Segoe UI Historic"/>
                          <w:color w:val="000000"/>
                          <w:sz w:val="96"/>
                        </w:rPr>
                        <w:t>Plan de Desarrollo Profesional Docente</w:t>
                      </w:r>
                    </w:p>
                    <w:p w14:paraId="6741847D" w14:textId="1CDBDE84" w:rsidR="00161039" w:rsidRPr="00A94F91" w:rsidRDefault="0089194C" w:rsidP="00161039">
                      <w:pPr>
                        <w:jc w:val="center"/>
                        <w:rPr>
                          <w:rFonts w:ascii="Novarese-Bold" w:hAnsi="Novarese-Bold" w:cs="Segoe UI Historic"/>
                          <w:color w:val="000000"/>
                          <w:sz w:val="96"/>
                        </w:rPr>
                      </w:pPr>
                      <w:r>
                        <w:rPr>
                          <w:rFonts w:ascii="Novarese-Bold" w:hAnsi="Novarese-Bold" w:cs="Segoe UI Historic"/>
                          <w:color w:val="000000"/>
                          <w:sz w:val="96"/>
                        </w:rPr>
                        <w:t>2026</w:t>
                      </w:r>
                    </w:p>
                    <w:p w14:paraId="5784A32C" w14:textId="77777777" w:rsidR="00161039" w:rsidRPr="00A94F91" w:rsidRDefault="00161039" w:rsidP="00161039">
                      <w:pPr>
                        <w:jc w:val="center"/>
                        <w:rPr>
                          <w:rFonts w:ascii="Novarese-Bold" w:hAnsi="Novarese-Bold" w:cs="Segoe UI Historic"/>
                          <w:color w:val="000000"/>
                          <w:sz w:val="96"/>
                        </w:rPr>
                      </w:pPr>
                    </w:p>
                  </w:txbxContent>
                </v:textbox>
                <w10:wrap anchorx="margin"/>
              </v:shape>
            </w:pict>
          </mc:Fallback>
        </mc:AlternateContent>
      </w:r>
    </w:p>
    <w:p w14:paraId="01245CE8" w14:textId="77777777" w:rsidR="00161039" w:rsidRPr="00D71C9B" w:rsidRDefault="00161039" w:rsidP="00161039">
      <w:pPr>
        <w:spacing w:after="0" w:line="240" w:lineRule="auto"/>
        <w:rPr>
          <w:rFonts w:eastAsia="Times New Roman"/>
          <w:b/>
          <w:sz w:val="32"/>
          <w:szCs w:val="32"/>
          <w:lang w:eastAsia="es-ES"/>
        </w:rPr>
      </w:pPr>
    </w:p>
    <w:p w14:paraId="6B0CF25E" w14:textId="594F1342" w:rsidR="00161039" w:rsidRPr="00D71C9B" w:rsidRDefault="00161039" w:rsidP="00161039">
      <w:pPr>
        <w:spacing w:after="0" w:line="240" w:lineRule="auto"/>
        <w:rPr>
          <w:rFonts w:eastAsia="Times New Roman"/>
          <w:b/>
          <w:sz w:val="32"/>
          <w:szCs w:val="32"/>
          <w:lang w:eastAsia="es-ES"/>
        </w:rPr>
      </w:pPr>
    </w:p>
    <w:p w14:paraId="6ABAE1EE" w14:textId="77777777" w:rsidR="00161039" w:rsidRPr="00D71C9B" w:rsidRDefault="00161039" w:rsidP="00161039">
      <w:pPr>
        <w:spacing w:after="0" w:line="240" w:lineRule="auto"/>
        <w:rPr>
          <w:rFonts w:eastAsia="Times New Roman"/>
          <w:b/>
          <w:sz w:val="32"/>
          <w:szCs w:val="32"/>
          <w:lang w:eastAsia="es-ES"/>
        </w:rPr>
      </w:pPr>
    </w:p>
    <w:p w14:paraId="1E7A4E7D" w14:textId="77777777" w:rsidR="00161039" w:rsidRPr="00D71C9B" w:rsidRDefault="00161039" w:rsidP="00161039">
      <w:pPr>
        <w:spacing w:after="0" w:line="240" w:lineRule="auto"/>
        <w:rPr>
          <w:rFonts w:eastAsia="Times New Roman"/>
          <w:b/>
          <w:sz w:val="32"/>
          <w:szCs w:val="32"/>
          <w:lang w:eastAsia="es-ES"/>
        </w:rPr>
      </w:pPr>
    </w:p>
    <w:p w14:paraId="5521E1E2" w14:textId="77777777" w:rsidR="00161039" w:rsidRPr="00D71C9B" w:rsidRDefault="00161039" w:rsidP="00161039">
      <w:pPr>
        <w:spacing w:after="0" w:line="240" w:lineRule="auto"/>
        <w:rPr>
          <w:rFonts w:eastAsia="Times New Roman"/>
          <w:b/>
          <w:sz w:val="32"/>
          <w:szCs w:val="32"/>
          <w:lang w:eastAsia="es-ES"/>
        </w:rPr>
      </w:pPr>
    </w:p>
    <w:p w14:paraId="0FE37817" w14:textId="77777777" w:rsidR="00161039" w:rsidRPr="00D71C9B" w:rsidRDefault="00161039" w:rsidP="00161039">
      <w:pPr>
        <w:spacing w:after="0" w:line="240" w:lineRule="auto"/>
        <w:rPr>
          <w:rFonts w:eastAsia="Times New Roman"/>
          <w:b/>
          <w:sz w:val="32"/>
          <w:szCs w:val="32"/>
          <w:lang w:eastAsia="es-ES"/>
        </w:rPr>
      </w:pPr>
    </w:p>
    <w:p w14:paraId="2482CDCB" w14:textId="77777777" w:rsidR="00161039" w:rsidRPr="00D71C9B" w:rsidRDefault="00161039" w:rsidP="00161039">
      <w:pPr>
        <w:spacing w:after="0" w:line="240" w:lineRule="auto"/>
        <w:rPr>
          <w:rFonts w:eastAsia="Times New Roman"/>
          <w:b/>
          <w:sz w:val="32"/>
          <w:szCs w:val="32"/>
          <w:lang w:eastAsia="es-ES"/>
        </w:rPr>
      </w:pPr>
    </w:p>
    <w:p w14:paraId="491DAA81" w14:textId="77777777" w:rsidR="00161039" w:rsidRPr="00D71C9B" w:rsidRDefault="00161039" w:rsidP="00161039">
      <w:pPr>
        <w:spacing w:after="0" w:line="240" w:lineRule="auto"/>
        <w:rPr>
          <w:rFonts w:eastAsia="Times New Roman"/>
          <w:b/>
          <w:sz w:val="32"/>
          <w:szCs w:val="32"/>
          <w:lang w:eastAsia="es-ES"/>
        </w:rPr>
      </w:pPr>
    </w:p>
    <w:p w14:paraId="1222F4D4" w14:textId="77777777" w:rsidR="00161039" w:rsidRPr="00D71C9B" w:rsidRDefault="00161039" w:rsidP="00161039">
      <w:pPr>
        <w:spacing w:after="0" w:line="240" w:lineRule="auto"/>
        <w:rPr>
          <w:rFonts w:eastAsia="Times New Roman"/>
          <w:b/>
          <w:sz w:val="32"/>
          <w:szCs w:val="32"/>
          <w:lang w:eastAsia="es-ES"/>
        </w:rPr>
      </w:pPr>
    </w:p>
    <w:p w14:paraId="621713F3" w14:textId="77777777" w:rsidR="00161039" w:rsidRPr="00D71C9B" w:rsidRDefault="00161039" w:rsidP="00161039">
      <w:pPr>
        <w:spacing w:after="0" w:line="240" w:lineRule="auto"/>
        <w:rPr>
          <w:rFonts w:eastAsia="Times New Roman"/>
          <w:b/>
          <w:sz w:val="32"/>
          <w:szCs w:val="32"/>
          <w:lang w:eastAsia="es-ES"/>
        </w:rPr>
      </w:pPr>
    </w:p>
    <w:p w14:paraId="2A652E31" w14:textId="77777777" w:rsidR="00161039" w:rsidRPr="00D71C9B" w:rsidRDefault="00161039" w:rsidP="00161039">
      <w:pPr>
        <w:spacing w:after="0" w:line="240" w:lineRule="auto"/>
        <w:rPr>
          <w:rFonts w:eastAsia="Times New Roman"/>
          <w:b/>
          <w:sz w:val="32"/>
          <w:szCs w:val="32"/>
          <w:lang w:eastAsia="es-ES"/>
        </w:rPr>
      </w:pPr>
    </w:p>
    <w:p w14:paraId="06A9CA46" w14:textId="77777777" w:rsidR="00161039" w:rsidRPr="00D71C9B" w:rsidRDefault="00161039" w:rsidP="00161039">
      <w:pPr>
        <w:spacing w:after="0" w:line="240" w:lineRule="auto"/>
        <w:rPr>
          <w:rFonts w:eastAsia="Times New Roman"/>
          <w:b/>
          <w:sz w:val="32"/>
          <w:szCs w:val="32"/>
          <w:lang w:eastAsia="es-ES"/>
        </w:rPr>
      </w:pPr>
    </w:p>
    <w:p w14:paraId="3AC182F2" w14:textId="77777777" w:rsidR="00161039" w:rsidRPr="00D71C9B" w:rsidRDefault="00161039" w:rsidP="00161039">
      <w:pPr>
        <w:spacing w:after="0" w:line="240" w:lineRule="auto"/>
        <w:rPr>
          <w:rFonts w:eastAsia="Times New Roman"/>
          <w:b/>
          <w:sz w:val="32"/>
          <w:szCs w:val="32"/>
          <w:lang w:eastAsia="es-ES"/>
        </w:rPr>
      </w:pPr>
    </w:p>
    <w:p w14:paraId="2CC95B80" w14:textId="77777777" w:rsidR="00161039" w:rsidRPr="00D71C9B" w:rsidRDefault="00161039" w:rsidP="00161039">
      <w:pPr>
        <w:spacing w:after="0" w:line="240" w:lineRule="auto"/>
        <w:rPr>
          <w:rFonts w:eastAsia="Times New Roman"/>
          <w:b/>
          <w:sz w:val="32"/>
          <w:szCs w:val="32"/>
          <w:lang w:eastAsia="es-ES"/>
        </w:rPr>
      </w:pPr>
    </w:p>
    <w:p w14:paraId="43C81252" w14:textId="77777777" w:rsidR="00161039" w:rsidRPr="00907AAE" w:rsidRDefault="00161039" w:rsidP="00161039">
      <w:pPr>
        <w:spacing w:after="0" w:line="240" w:lineRule="auto"/>
        <w:rPr>
          <w:rFonts w:eastAsia="Times New Roman"/>
          <w:b/>
          <w:sz w:val="32"/>
          <w:szCs w:val="32"/>
          <w:lang w:val="es-ES" w:eastAsia="es-ES"/>
        </w:rPr>
      </w:pPr>
    </w:p>
    <w:p w14:paraId="6D739EF1" w14:textId="77777777" w:rsidR="00161039" w:rsidRPr="00907AAE" w:rsidRDefault="00161039" w:rsidP="00161039">
      <w:pPr>
        <w:spacing w:after="0" w:line="240" w:lineRule="auto"/>
        <w:rPr>
          <w:rFonts w:eastAsia="Times New Roman"/>
          <w:b/>
          <w:sz w:val="32"/>
          <w:szCs w:val="32"/>
          <w:lang w:val="es-ES" w:eastAsia="es-ES"/>
        </w:rPr>
      </w:pPr>
      <w:r w:rsidRPr="00907AAE">
        <w:rPr>
          <w:rFonts w:eastAsia="Times New Roman"/>
          <w:b/>
          <w:sz w:val="32"/>
          <w:szCs w:val="32"/>
          <w:lang w:val="es-ES" w:eastAsia="es-ES"/>
        </w:rPr>
        <w:t xml:space="preserve">  </w:t>
      </w:r>
    </w:p>
    <w:p w14:paraId="07A56483" w14:textId="77777777" w:rsidR="00161039" w:rsidRPr="00907AAE" w:rsidRDefault="00161039" w:rsidP="00161039">
      <w:pPr>
        <w:spacing w:after="0" w:line="240" w:lineRule="auto"/>
        <w:jc w:val="center"/>
        <w:rPr>
          <w:rFonts w:eastAsia="Times New Roman"/>
          <w:sz w:val="28"/>
          <w:szCs w:val="28"/>
          <w:lang w:val="es-ES" w:eastAsia="es-ES"/>
        </w:rPr>
      </w:pPr>
    </w:p>
    <w:p w14:paraId="6F0DAADC" w14:textId="77777777" w:rsidR="00161039" w:rsidRPr="00907AAE" w:rsidRDefault="00161039" w:rsidP="00161039">
      <w:pPr>
        <w:spacing w:after="0" w:line="240" w:lineRule="auto"/>
        <w:rPr>
          <w:rFonts w:eastAsia="Times New Roman"/>
          <w:sz w:val="44"/>
          <w:szCs w:val="44"/>
          <w:lang w:val="es-ES" w:eastAsia="es-ES"/>
        </w:rPr>
      </w:pPr>
    </w:p>
    <w:p w14:paraId="7A60BFBE" w14:textId="77777777" w:rsidR="00161039" w:rsidRDefault="00161039" w:rsidP="00161039">
      <w:pPr>
        <w:spacing w:after="0" w:line="240" w:lineRule="auto"/>
        <w:rPr>
          <w:rFonts w:eastAsia="Times New Roman"/>
          <w:b/>
          <w:sz w:val="24"/>
          <w:szCs w:val="24"/>
          <w:lang w:val="es-ES" w:eastAsia="es-ES"/>
        </w:rPr>
      </w:pPr>
    </w:p>
    <w:p w14:paraId="6CA8C5BF" w14:textId="77777777" w:rsidR="00161039" w:rsidRPr="00907AAE" w:rsidRDefault="00161039" w:rsidP="00161039">
      <w:pPr>
        <w:spacing w:after="0" w:line="240" w:lineRule="auto"/>
        <w:rPr>
          <w:rFonts w:eastAsia="Times New Roman"/>
          <w:b/>
          <w:sz w:val="24"/>
          <w:szCs w:val="24"/>
          <w:lang w:val="es-ES" w:eastAsia="es-ES"/>
        </w:rPr>
      </w:pPr>
    </w:p>
    <w:p w14:paraId="631515A5" w14:textId="79B047E8" w:rsidR="00161039" w:rsidRDefault="00161039" w:rsidP="00F467DE">
      <w:pPr>
        <w:jc w:val="center"/>
        <w:rPr>
          <w:rFonts w:asciiTheme="minorHAnsi" w:hAnsiTheme="minorHAnsi" w:cstheme="minorHAnsi"/>
          <w:sz w:val="24"/>
          <w:szCs w:val="24"/>
        </w:rPr>
      </w:pPr>
    </w:p>
    <w:p w14:paraId="13050A95" w14:textId="75740B86" w:rsidR="00161039" w:rsidRDefault="00161039" w:rsidP="00F467DE">
      <w:pPr>
        <w:jc w:val="center"/>
        <w:rPr>
          <w:rFonts w:asciiTheme="minorHAnsi" w:hAnsiTheme="minorHAnsi" w:cstheme="minorHAnsi"/>
          <w:sz w:val="24"/>
          <w:szCs w:val="24"/>
        </w:rPr>
      </w:pPr>
      <w:r>
        <w:rPr>
          <w:rFonts w:eastAsia="Times New Roman"/>
          <w:b/>
          <w:noProof/>
          <w:sz w:val="32"/>
          <w:szCs w:val="32"/>
          <w:lang w:eastAsia="es-CL"/>
        </w:rPr>
        <mc:AlternateContent>
          <mc:Choice Requires="wps">
            <w:drawing>
              <wp:anchor distT="0" distB="0" distL="114300" distR="114300" simplePos="0" relativeHeight="251664384" behindDoc="0" locked="0" layoutInCell="1" allowOverlap="1" wp14:anchorId="6E043409" wp14:editId="3106B813">
                <wp:simplePos x="0" y="0"/>
                <wp:positionH relativeFrom="column">
                  <wp:posOffset>2366900</wp:posOffset>
                </wp:positionH>
                <wp:positionV relativeFrom="paragraph">
                  <wp:posOffset>137804</wp:posOffset>
                </wp:positionV>
                <wp:extent cx="32385" cy="1439545"/>
                <wp:effectExtent l="1270" t="0" r="6985" b="6985"/>
                <wp:wrapNone/>
                <wp:docPr id="7" name="Triángulo isóscele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4232" id="Triángulo isósceles 7" o:spid="_x0000_s1026" type="#_x0000_t5" style="position:absolute;margin-left:186.35pt;margin-top:10.85pt;width:2.55pt;height:113.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" fillcolor="windowText" stroked="f" strokeweight="2pt"/>
            </w:pict>
          </mc:Fallback>
        </mc:AlternateContent>
      </w:r>
    </w:p>
    <w:p w14:paraId="46839963" w14:textId="77777777" w:rsidR="00161039" w:rsidRDefault="00161039" w:rsidP="00F467DE">
      <w:pPr>
        <w:jc w:val="center"/>
        <w:rPr>
          <w:rFonts w:asciiTheme="minorHAnsi" w:hAnsiTheme="minorHAnsi" w:cstheme="minorHAnsi"/>
          <w:sz w:val="24"/>
          <w:szCs w:val="24"/>
        </w:rPr>
      </w:pPr>
    </w:p>
    <w:p w14:paraId="3C514673" w14:textId="77777777" w:rsidR="00161039" w:rsidRDefault="00161039" w:rsidP="00F467DE">
      <w:pPr>
        <w:jc w:val="center"/>
        <w:rPr>
          <w:rFonts w:asciiTheme="minorHAnsi" w:hAnsiTheme="minorHAnsi" w:cstheme="minorHAnsi"/>
          <w:sz w:val="24"/>
          <w:szCs w:val="24"/>
        </w:rPr>
      </w:pPr>
    </w:p>
    <w:p w14:paraId="0060D096" w14:textId="77777777" w:rsidR="00161039" w:rsidRDefault="00161039" w:rsidP="00F467DE">
      <w:pPr>
        <w:jc w:val="center"/>
        <w:rPr>
          <w:rFonts w:asciiTheme="minorHAnsi" w:hAnsiTheme="minorHAnsi" w:cstheme="minorHAnsi"/>
          <w:sz w:val="24"/>
          <w:szCs w:val="24"/>
        </w:rPr>
      </w:pPr>
    </w:p>
    <w:p w14:paraId="2549041F" w14:textId="77777777" w:rsidR="00161039" w:rsidRDefault="00161039" w:rsidP="00F467DE">
      <w:pPr>
        <w:jc w:val="center"/>
        <w:rPr>
          <w:rFonts w:asciiTheme="minorHAnsi" w:hAnsiTheme="minorHAnsi" w:cstheme="minorHAnsi"/>
          <w:sz w:val="24"/>
          <w:szCs w:val="24"/>
        </w:rPr>
      </w:pPr>
    </w:p>
    <w:p w14:paraId="328E29A1" w14:textId="77777777" w:rsidR="00161039" w:rsidRDefault="00161039" w:rsidP="00F467DE">
      <w:pPr>
        <w:jc w:val="center"/>
        <w:rPr>
          <w:rFonts w:asciiTheme="minorHAnsi" w:hAnsiTheme="minorHAnsi" w:cstheme="minorHAnsi"/>
          <w:sz w:val="24"/>
          <w:szCs w:val="24"/>
        </w:rPr>
      </w:pPr>
    </w:p>
    <w:p w14:paraId="2EF248EF" w14:textId="77777777" w:rsidR="00161039" w:rsidRDefault="00161039" w:rsidP="00F467DE">
      <w:pPr>
        <w:jc w:val="center"/>
        <w:rPr>
          <w:rFonts w:asciiTheme="minorHAnsi" w:hAnsiTheme="minorHAnsi" w:cstheme="minorHAnsi"/>
          <w:sz w:val="24"/>
          <w:szCs w:val="24"/>
        </w:rPr>
      </w:pPr>
    </w:p>
    <w:p w14:paraId="26B2299B" w14:textId="77777777" w:rsidR="00161039" w:rsidRDefault="00161039" w:rsidP="00F467DE">
      <w:pPr>
        <w:jc w:val="center"/>
        <w:rPr>
          <w:rFonts w:asciiTheme="minorHAnsi" w:hAnsiTheme="minorHAnsi" w:cstheme="minorHAnsi"/>
          <w:sz w:val="24"/>
          <w:szCs w:val="24"/>
        </w:rPr>
      </w:pPr>
    </w:p>
    <w:p w14:paraId="51D7494A" w14:textId="77777777" w:rsidR="00161039" w:rsidRDefault="00161039" w:rsidP="00F467DE">
      <w:pPr>
        <w:jc w:val="center"/>
        <w:rPr>
          <w:rFonts w:asciiTheme="minorHAnsi" w:hAnsiTheme="minorHAnsi" w:cstheme="minorHAnsi"/>
          <w:sz w:val="24"/>
          <w:szCs w:val="24"/>
        </w:rPr>
      </w:pPr>
    </w:p>
    <w:p w14:paraId="2A230EFC" w14:textId="77777777" w:rsidR="00161039" w:rsidRDefault="00161039" w:rsidP="00F467DE">
      <w:pPr>
        <w:jc w:val="center"/>
        <w:rPr>
          <w:rFonts w:asciiTheme="minorHAnsi" w:hAnsiTheme="minorHAnsi" w:cstheme="minorHAnsi"/>
          <w:sz w:val="24"/>
          <w:szCs w:val="24"/>
        </w:rPr>
      </w:pPr>
    </w:p>
    <w:p w14:paraId="662A8B58" w14:textId="77777777" w:rsidR="00161039" w:rsidRDefault="00161039" w:rsidP="00F467DE">
      <w:pPr>
        <w:jc w:val="center"/>
        <w:rPr>
          <w:rFonts w:asciiTheme="minorHAnsi" w:hAnsiTheme="minorHAnsi" w:cstheme="minorHAnsi"/>
          <w:sz w:val="24"/>
          <w:szCs w:val="24"/>
        </w:rPr>
      </w:pPr>
    </w:p>
    <w:p w14:paraId="2ACB8785" w14:textId="77777777" w:rsidR="00161039" w:rsidRDefault="00161039" w:rsidP="00F467DE">
      <w:pPr>
        <w:jc w:val="center"/>
        <w:rPr>
          <w:rFonts w:asciiTheme="minorHAnsi" w:hAnsiTheme="minorHAnsi" w:cstheme="minorHAnsi"/>
          <w:sz w:val="24"/>
          <w:szCs w:val="24"/>
        </w:rPr>
      </w:pPr>
    </w:p>
    <w:p w14:paraId="6934B66D" w14:textId="77777777" w:rsidR="00161039" w:rsidRDefault="00161039" w:rsidP="00F467DE">
      <w:pPr>
        <w:jc w:val="center"/>
        <w:rPr>
          <w:rFonts w:asciiTheme="minorHAnsi" w:hAnsiTheme="minorHAnsi" w:cstheme="minorHAnsi"/>
          <w:sz w:val="24"/>
          <w:szCs w:val="24"/>
        </w:rPr>
      </w:pPr>
    </w:p>
    <w:p w14:paraId="1A6C7C9A" w14:textId="77777777" w:rsidR="00161039" w:rsidRDefault="00161039" w:rsidP="00F467DE">
      <w:pPr>
        <w:jc w:val="center"/>
        <w:rPr>
          <w:rFonts w:asciiTheme="minorHAnsi" w:hAnsiTheme="minorHAnsi" w:cstheme="minorHAnsi"/>
          <w:sz w:val="24"/>
          <w:szCs w:val="24"/>
        </w:rPr>
      </w:pPr>
    </w:p>
    <w:p w14:paraId="21D8627A" w14:textId="77777777" w:rsidR="00161039" w:rsidRDefault="00161039" w:rsidP="00F467DE">
      <w:pPr>
        <w:jc w:val="center"/>
        <w:rPr>
          <w:rFonts w:asciiTheme="minorHAnsi" w:hAnsiTheme="minorHAnsi" w:cstheme="minorHAnsi"/>
          <w:sz w:val="24"/>
          <w:szCs w:val="24"/>
        </w:rPr>
      </w:pPr>
    </w:p>
    <w:p w14:paraId="25B5BAD5" w14:textId="77777777" w:rsidR="00161039" w:rsidRDefault="00161039" w:rsidP="00161039">
      <w:pPr>
        <w:rPr>
          <w:rFonts w:asciiTheme="minorHAnsi" w:hAnsiTheme="minorHAnsi" w:cstheme="minorHAnsi"/>
          <w:sz w:val="24"/>
          <w:szCs w:val="24"/>
        </w:rPr>
      </w:pPr>
    </w:p>
    <w:p w14:paraId="62109D86" w14:textId="63FB41FB" w:rsidR="00F467DE" w:rsidRDefault="00F467DE" w:rsidP="00F467DE">
      <w:pPr>
        <w:jc w:val="center"/>
        <w:rPr>
          <w:rFonts w:asciiTheme="minorHAnsi" w:hAnsiTheme="minorHAnsi" w:cstheme="minorHAnsi"/>
          <w:sz w:val="24"/>
          <w:szCs w:val="24"/>
        </w:rPr>
      </w:pPr>
      <w:r>
        <w:rPr>
          <w:rFonts w:asciiTheme="minorHAnsi" w:hAnsiTheme="minorHAnsi" w:cstheme="minorHAnsi"/>
          <w:sz w:val="24"/>
          <w:szCs w:val="24"/>
        </w:rPr>
        <w:lastRenderedPageBreak/>
        <w:t xml:space="preserve">PLAN DE DESARROLLO PROFESIONAL DOCENTE </w:t>
      </w:r>
      <w:r w:rsidR="0089194C">
        <w:rPr>
          <w:rFonts w:asciiTheme="minorHAnsi" w:hAnsiTheme="minorHAnsi" w:cstheme="minorHAnsi"/>
          <w:sz w:val="24"/>
          <w:szCs w:val="24"/>
        </w:rPr>
        <w:t>2026</w:t>
      </w:r>
    </w:p>
    <w:p w14:paraId="5B221E95" w14:textId="77777777" w:rsidR="00F467DE" w:rsidRPr="00F467DE" w:rsidRDefault="00F467DE" w:rsidP="00F467DE">
      <w:pPr>
        <w:jc w:val="both"/>
        <w:rPr>
          <w:rFonts w:asciiTheme="minorHAnsi" w:hAnsiTheme="minorHAnsi" w:cstheme="minorHAnsi"/>
          <w:sz w:val="24"/>
          <w:szCs w:val="24"/>
          <w:u w:val="single"/>
        </w:rPr>
      </w:pPr>
      <w:r w:rsidRPr="00F467DE">
        <w:rPr>
          <w:rFonts w:asciiTheme="minorHAnsi" w:hAnsiTheme="minorHAnsi" w:cstheme="minorHAnsi"/>
          <w:sz w:val="24"/>
          <w:szCs w:val="24"/>
          <w:u w:val="single"/>
        </w:rPr>
        <w:t>Fundamentación:</w:t>
      </w:r>
    </w:p>
    <w:p w14:paraId="1AFF3D41" w14:textId="2B905538"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La Ley 20.903, que crea el Sistema de Desarrollo Profesional Docente (SDPD), tiene como objetivo dignificar la docencia, apoyar su ejercicio y aumentar su valoración para las nuevas generaciones; comprendiendo la misión decisiva que cumple esta profesión en la sociedad. La ley fue promulgada el 4 de marzo de 2016 por la Presidenta de la República y publicada en el Diario Oficial el 1 de abril de ese mismo año.</w:t>
      </w:r>
    </w:p>
    <w:p w14:paraId="4CDDB43D" w14:textId="77777777"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Es así que durante el año 2016 todos los establecimientos del país fueron convocados a elaborar un Plan de Desarrollo Profesional Docente (PDPD). Este Plan debe, por un lado, integrar y complementar los objetivos de la carrera docente y por otro lado debe estar estrechamente vinculado con el Proyecto Educativo Institucional (PEI) y el Plan de Mejoramiento Educativo (PME) del Colegio.</w:t>
      </w:r>
    </w:p>
    <w:p w14:paraId="705868E4" w14:textId="138F0DE6"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Por esta razón es que, en el Colegio Corazón de Jesús, y a partir de los lineamientos de estas dos herramientas, fuimos convocados a realizar un diseño de acciones y planificaciones que nos permitan visibilizar el PDPD. Es un proceso a través del cual los docentes, en equipo o individualmente, realizan la preparación del trabajo en el aula, y la evaluación y retroalimentación para la mejora de esas prácticas, considerando las características de nuestros estudiantes y sus resultados académicos.</w:t>
      </w:r>
    </w:p>
    <w:p w14:paraId="1C80C0F3" w14:textId="4A3813B2"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Este plan procura habilitar y otorgar los escenarios y espacio pedagógicos necesarios para actualizar y profundizar los conocimientos</w:t>
      </w:r>
      <w:r w:rsidR="001B5F60">
        <w:rPr>
          <w:rFonts w:asciiTheme="minorHAnsi" w:hAnsiTheme="minorHAnsi" w:cstheme="minorHAnsi"/>
          <w:sz w:val="24"/>
          <w:szCs w:val="24"/>
        </w:rPr>
        <w:t xml:space="preserve"> de su disciplina</w:t>
      </w:r>
      <w:r w:rsidRPr="00BE4A01">
        <w:rPr>
          <w:rFonts w:asciiTheme="minorHAnsi" w:hAnsiTheme="minorHAnsi" w:cstheme="minorHAnsi"/>
          <w:sz w:val="24"/>
          <w:szCs w:val="24"/>
        </w:rPr>
        <w:t>, propendiendo a fortificar el nivel académico, la generación de aprendizajes y la actualización de conocimientos con el objetivo de elevar el nivel de calidad de los procesos y resultados de aprendizaje de nuestro colegio.</w:t>
      </w:r>
    </w:p>
    <w:p w14:paraId="1276F416" w14:textId="77777777" w:rsidR="00F467DE" w:rsidRPr="00BE4A01" w:rsidRDefault="00F467DE" w:rsidP="00F467DE">
      <w:pPr>
        <w:jc w:val="both"/>
        <w:rPr>
          <w:rFonts w:asciiTheme="minorHAnsi" w:eastAsia="Batang" w:hAnsiTheme="minorHAnsi" w:cstheme="minorHAnsi"/>
          <w:sz w:val="24"/>
          <w:szCs w:val="24"/>
          <w:u w:val="single"/>
        </w:rPr>
      </w:pPr>
      <w:r w:rsidRPr="00BE4A01">
        <w:rPr>
          <w:rFonts w:asciiTheme="minorHAnsi" w:eastAsia="Batang" w:hAnsiTheme="minorHAnsi" w:cstheme="minorHAnsi"/>
          <w:sz w:val="24"/>
          <w:szCs w:val="24"/>
          <w:u w:val="single"/>
        </w:rPr>
        <w:t>El Plan de Desarrollo Profesional Docente en el Colegio Corazón de Jesús:</w:t>
      </w:r>
    </w:p>
    <w:p w14:paraId="28994044" w14:textId="5A281A7A" w:rsidR="00F467DE" w:rsidRDefault="00F467DE" w:rsidP="00F467DE">
      <w:pPr>
        <w:jc w:val="both"/>
        <w:rPr>
          <w:rFonts w:asciiTheme="minorHAnsi" w:eastAsia="Batang" w:hAnsiTheme="minorHAnsi" w:cstheme="minorHAnsi"/>
          <w:b/>
          <w:sz w:val="24"/>
          <w:szCs w:val="24"/>
        </w:rPr>
      </w:pPr>
      <w:r w:rsidRPr="00BE4A01">
        <w:rPr>
          <w:rFonts w:asciiTheme="minorHAnsi" w:hAnsiTheme="minorHAnsi" w:cstheme="minorHAnsi"/>
          <w:sz w:val="24"/>
          <w:szCs w:val="24"/>
        </w:rPr>
        <w:t xml:space="preserve">Teniendo muy presente que este Plan de Desarrollo Profesional Docente debe reunir múltiples requisitos para formar mejores profesores y profesoras, además de contar con la participación de toda la Comunidad Educativa, es que como en Colegio Corazón de Jesús, definimos </w:t>
      </w:r>
      <w:r w:rsidR="008276BF">
        <w:rPr>
          <w:rFonts w:asciiTheme="minorHAnsi" w:hAnsiTheme="minorHAnsi" w:cstheme="minorHAnsi"/>
          <w:sz w:val="24"/>
          <w:szCs w:val="24"/>
        </w:rPr>
        <w:t>el siguiente perfil y competencias docentes:</w:t>
      </w:r>
    </w:p>
    <w:p w14:paraId="531B49F1" w14:textId="7214F21D" w:rsidR="00F467DE" w:rsidRPr="00BE4A01" w:rsidRDefault="00F467DE" w:rsidP="00F467DE">
      <w:pPr>
        <w:jc w:val="both"/>
        <w:rPr>
          <w:rFonts w:asciiTheme="minorHAnsi" w:eastAsia="Batang" w:hAnsiTheme="minorHAnsi" w:cstheme="minorHAnsi"/>
          <w:b/>
          <w:sz w:val="24"/>
          <w:szCs w:val="24"/>
        </w:rPr>
      </w:pPr>
      <w:r w:rsidRPr="00BE4A01">
        <w:rPr>
          <w:rFonts w:asciiTheme="minorHAnsi" w:eastAsia="Batang" w:hAnsiTheme="minorHAnsi" w:cstheme="minorHAnsi"/>
          <w:b/>
          <w:sz w:val="24"/>
          <w:szCs w:val="24"/>
        </w:rPr>
        <w:t>PERFIL Y COMPETENCIAS DE LOS DOCENTES</w:t>
      </w:r>
    </w:p>
    <w:p w14:paraId="58F0921E"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Realizar labores administrativas docentes:</w:t>
      </w:r>
      <w:r w:rsidRPr="00BE4A01">
        <w:rPr>
          <w:rFonts w:asciiTheme="minorHAnsi" w:hAnsiTheme="minorHAnsi" w:cstheme="minorHAnsi"/>
          <w:sz w:val="24"/>
          <w:szCs w:val="24"/>
        </w:rPr>
        <w:t xml:space="preserve"> capacidad para realizar las tareas de registro, ingreso, organización, actualización y entrega de la información necesaria y pertinente para el buen desarrollo del proceso curricular.</w:t>
      </w:r>
    </w:p>
    <w:p w14:paraId="2022747F"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Reportar y registrar evolución académica de los estudiantes</w:t>
      </w:r>
      <w:r w:rsidRPr="00BE4A01">
        <w:rPr>
          <w:rFonts w:asciiTheme="minorHAnsi" w:hAnsiTheme="minorHAnsi" w:cstheme="minorHAnsi"/>
          <w:sz w:val="24"/>
          <w:szCs w:val="24"/>
        </w:rPr>
        <w:t>: capacidad para mantener actualizada la información académica de los estudiantes e informado al equipo Directivo del estado de avance del proceso, tomando decisiones para mejorar los aprendizajes.</w:t>
      </w:r>
    </w:p>
    <w:p w14:paraId="64DBFFAE"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Planificar la asignatura:</w:t>
      </w:r>
      <w:r w:rsidRPr="00BE4A01">
        <w:rPr>
          <w:rFonts w:asciiTheme="minorHAnsi" w:hAnsiTheme="minorHAnsi" w:cstheme="minorHAnsi"/>
          <w:sz w:val="24"/>
          <w:szCs w:val="24"/>
        </w:rPr>
        <w:t xml:space="preserve"> capacidad para diseñar la enseñanza ordenando las actividades en un plazo determinado, con el fin de alcanzar los objetivos del programa de la asignatura, de acuerdo al nivel en el que trabaja.</w:t>
      </w:r>
    </w:p>
    <w:p w14:paraId="66ECA45A" w14:textId="42267944" w:rsidR="00F467DE" w:rsidRPr="00BE4A01" w:rsidRDefault="00F467DE" w:rsidP="00F467DE">
      <w:pPr>
        <w:numPr>
          <w:ilvl w:val="0"/>
          <w:numId w:val="8"/>
        </w:numPr>
        <w:jc w:val="both"/>
        <w:rPr>
          <w:rFonts w:asciiTheme="minorHAnsi" w:hAnsiTheme="minorHAnsi" w:cstheme="minorHAnsi"/>
          <w:sz w:val="24"/>
          <w:szCs w:val="24"/>
        </w:rPr>
      </w:pPr>
      <w:r w:rsidRPr="009166EF">
        <w:rPr>
          <w:rFonts w:asciiTheme="minorHAnsi" w:hAnsiTheme="minorHAnsi" w:cstheme="minorHAnsi"/>
          <w:b/>
          <w:bCs/>
          <w:i/>
          <w:iCs/>
          <w:sz w:val="24"/>
          <w:szCs w:val="24"/>
        </w:rPr>
        <w:t>Planificar la clase y metodologías de aprendizaje:</w:t>
      </w:r>
      <w:r w:rsidRPr="00BE4A01">
        <w:rPr>
          <w:rFonts w:asciiTheme="minorHAnsi" w:hAnsiTheme="minorHAnsi" w:cstheme="minorHAnsi"/>
          <w:sz w:val="24"/>
          <w:szCs w:val="24"/>
        </w:rPr>
        <w:t xml:space="preserve"> capacidad para organizar y programar las actividades de la clase </w:t>
      </w:r>
      <w:r w:rsidR="009166EF" w:rsidRPr="00BE4A01">
        <w:rPr>
          <w:rFonts w:asciiTheme="minorHAnsi" w:hAnsiTheme="minorHAnsi" w:cstheme="minorHAnsi"/>
          <w:sz w:val="24"/>
          <w:szCs w:val="24"/>
        </w:rPr>
        <w:t>de acuerdo con</w:t>
      </w:r>
      <w:r w:rsidRPr="00BE4A01">
        <w:rPr>
          <w:rFonts w:asciiTheme="minorHAnsi" w:hAnsiTheme="minorHAnsi" w:cstheme="minorHAnsi"/>
          <w:sz w:val="24"/>
          <w:szCs w:val="24"/>
        </w:rPr>
        <w:t xml:space="preserve"> los objetivos de </w:t>
      </w:r>
      <w:r w:rsidR="009166EF">
        <w:rPr>
          <w:rFonts w:asciiTheme="minorHAnsi" w:hAnsiTheme="minorHAnsi" w:cstheme="minorHAnsi"/>
          <w:sz w:val="24"/>
          <w:szCs w:val="24"/>
        </w:rPr>
        <w:t>aprendizaje.</w:t>
      </w:r>
    </w:p>
    <w:p w14:paraId="1F6A1159" w14:textId="696550CD"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 xml:space="preserve">Organizar un ambiente estructurado y estimulador del aprendizaje para estudiantes de enseñanza </w:t>
      </w:r>
      <w:r w:rsidR="00ED5748">
        <w:rPr>
          <w:rFonts w:asciiTheme="minorHAnsi" w:hAnsiTheme="minorHAnsi" w:cstheme="minorHAnsi"/>
          <w:b/>
          <w:i/>
          <w:sz w:val="24"/>
          <w:szCs w:val="24"/>
        </w:rPr>
        <w:t>básica</w:t>
      </w:r>
      <w:r w:rsidRPr="00BE4A01">
        <w:rPr>
          <w:rFonts w:asciiTheme="minorHAnsi" w:hAnsiTheme="minorHAnsi" w:cstheme="minorHAnsi"/>
          <w:b/>
          <w:i/>
          <w:sz w:val="24"/>
          <w:szCs w:val="24"/>
        </w:rPr>
        <w:t>:</w:t>
      </w:r>
      <w:r w:rsidRPr="00BE4A01">
        <w:rPr>
          <w:rFonts w:asciiTheme="minorHAnsi" w:hAnsiTheme="minorHAnsi" w:cstheme="minorHAnsi"/>
          <w:sz w:val="24"/>
          <w:szCs w:val="24"/>
        </w:rPr>
        <w:t xml:space="preserve"> capacidad para crear un buen clima de trabajo y administrar tanto el espacio como las relaciones interpersonales con el objetivo de </w:t>
      </w:r>
      <w:r w:rsidRPr="00BE4A01">
        <w:rPr>
          <w:rFonts w:asciiTheme="minorHAnsi" w:hAnsiTheme="minorHAnsi" w:cstheme="minorHAnsi"/>
          <w:sz w:val="24"/>
          <w:szCs w:val="24"/>
        </w:rPr>
        <w:lastRenderedPageBreak/>
        <w:t>que los estudiantes se sientan motivados e interesados en aprender.</w:t>
      </w:r>
    </w:p>
    <w:p w14:paraId="43285873"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Realizar clases efectivas:</w:t>
      </w:r>
      <w:r w:rsidRPr="00BE4A01">
        <w:rPr>
          <w:rFonts w:asciiTheme="minorHAnsi" w:hAnsiTheme="minorHAnsi" w:cstheme="minorHAnsi"/>
          <w:sz w:val="24"/>
          <w:szCs w:val="24"/>
        </w:rPr>
        <w:t xml:space="preserve"> capacidad de presentar la información a los estudiantes de manera que les haga sentido, les interese, les sea fácil de resolver y aplicar a situaciones nuevas logrando un aprendizaje significativo.</w:t>
      </w:r>
    </w:p>
    <w:p w14:paraId="7DD61ACD"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Adecuar estrategias de enseñanza para el aprendizaje</w:t>
      </w:r>
      <w:r w:rsidRPr="00BE4A01">
        <w:rPr>
          <w:rFonts w:asciiTheme="minorHAnsi" w:hAnsiTheme="minorHAnsi" w:cstheme="minorHAnsi"/>
          <w:sz w:val="24"/>
          <w:szCs w:val="24"/>
        </w:rPr>
        <w:t>: capacidad para reformular constantemente la metodología de trabajo con el fin de lograr que todos los estudiantes aprendan.</w:t>
      </w:r>
    </w:p>
    <w:p w14:paraId="19CF2150"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Evaluar los aprendizajes:</w:t>
      </w:r>
      <w:r w:rsidRPr="00BE4A01">
        <w:rPr>
          <w:rFonts w:asciiTheme="minorHAnsi" w:hAnsiTheme="minorHAnsi" w:cstheme="minorHAnsi"/>
          <w:sz w:val="24"/>
          <w:szCs w:val="24"/>
        </w:rPr>
        <w:t xml:space="preserve"> capacidad para determinar el nivel de logro de los aprendizajes con el fin de tomar decisiones que permitan instalar aprendizajes significativos. </w:t>
      </w:r>
    </w:p>
    <w:p w14:paraId="3A3DB0D6"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 xml:space="preserve">Mejorar las estrategias de acuerdos a los resultados: </w:t>
      </w:r>
      <w:r w:rsidRPr="00BE4A01">
        <w:rPr>
          <w:rFonts w:asciiTheme="minorHAnsi" w:hAnsiTheme="minorHAnsi" w:cstheme="minorHAnsi"/>
          <w:sz w:val="24"/>
          <w:szCs w:val="24"/>
        </w:rPr>
        <w:t xml:space="preserve">capacidad de analizar la información y tomar decisiones con el fin de mejorar los procesos y los resultados. </w:t>
      </w:r>
    </w:p>
    <w:p w14:paraId="6BB5D31D"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Gestionar proyectos de innovación pedagógica:</w:t>
      </w:r>
      <w:r w:rsidRPr="00BE4A01">
        <w:rPr>
          <w:rFonts w:asciiTheme="minorHAnsi" w:hAnsiTheme="minorHAnsi" w:cstheme="minorHAnsi"/>
          <w:sz w:val="24"/>
          <w:szCs w:val="24"/>
        </w:rPr>
        <w:t xml:space="preserve"> capacidad para diseñar, coordinar, implementar y evaluar proyectos de innovación educativa, los cuales articulan eficientemente los recursos humanos y materiales para transformar y mejorar la practica pedagógica.</w:t>
      </w:r>
    </w:p>
    <w:p w14:paraId="3970E36A"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Compromiso ético-social:</w:t>
      </w:r>
      <w:r w:rsidRPr="00BE4A01">
        <w:rPr>
          <w:rFonts w:asciiTheme="minorHAnsi" w:hAnsiTheme="minorHAnsi" w:cstheme="minorHAnsi"/>
          <w:sz w:val="24"/>
          <w:szCs w:val="24"/>
        </w:rPr>
        <w:t xml:space="preserve"> capacidad de influir en la cultura del establecimiento actuando en forma coherente tanto con los valores del Proyecto Educativo Institucional, como con los principios éticos de la profesión docente.</w:t>
      </w:r>
    </w:p>
    <w:p w14:paraId="3AD1384B"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Orientación a la calidad:</w:t>
      </w:r>
      <w:r w:rsidRPr="00BE4A01">
        <w:rPr>
          <w:rFonts w:asciiTheme="minorHAnsi" w:hAnsiTheme="minorHAnsi" w:cstheme="minorHAnsi"/>
          <w:sz w:val="24"/>
          <w:szCs w:val="24"/>
        </w:rPr>
        <w:t xml:space="preserve"> capacidad de mantener una orientación y un desempeño profesional que refleje el esfuerzo por hacer sus tareas con eficiencia y calidad.</w:t>
      </w:r>
    </w:p>
    <w:p w14:paraId="07696679"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Autoaprendizaje:</w:t>
      </w:r>
      <w:r w:rsidRPr="00BE4A01">
        <w:rPr>
          <w:rFonts w:asciiTheme="minorHAnsi" w:hAnsiTheme="minorHAnsi" w:cstheme="minorHAnsi"/>
          <w:sz w:val="24"/>
          <w:szCs w:val="24"/>
        </w:rPr>
        <w:t xml:space="preserve"> habilidad para buscar, asimilar y compartir nuevos conocimientos potenciando su desarrollo personal y profesional.</w:t>
      </w:r>
    </w:p>
    <w:p w14:paraId="718CDF89"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Relaciones interpersonales:</w:t>
      </w:r>
      <w:r w:rsidRPr="00BE4A01">
        <w:rPr>
          <w:rFonts w:asciiTheme="minorHAnsi" w:hAnsiTheme="minorHAnsi" w:cstheme="minorHAnsi"/>
          <w:sz w:val="24"/>
          <w:szCs w:val="24"/>
        </w:rPr>
        <w:t xml:space="preserve"> capacidad para generar relaciones que promuevan un ambiente de trabajo cordial, colaborativo y cooperativo.</w:t>
      </w:r>
    </w:p>
    <w:p w14:paraId="446871B9" w14:textId="2E73F9F7" w:rsidR="00F467DE" w:rsidRPr="006044BC" w:rsidRDefault="00F467DE" w:rsidP="006044BC">
      <w:pPr>
        <w:numPr>
          <w:ilvl w:val="0"/>
          <w:numId w:val="8"/>
        </w:numPr>
        <w:jc w:val="both"/>
        <w:rPr>
          <w:rFonts w:asciiTheme="minorHAnsi" w:hAnsiTheme="minorHAnsi" w:cstheme="minorHAnsi"/>
          <w:sz w:val="24"/>
          <w:szCs w:val="24"/>
        </w:rPr>
      </w:pPr>
      <w:r w:rsidRPr="006044BC">
        <w:rPr>
          <w:rFonts w:asciiTheme="minorHAnsi" w:hAnsiTheme="minorHAnsi" w:cstheme="minorHAnsi"/>
          <w:b/>
          <w:i/>
          <w:sz w:val="24"/>
          <w:szCs w:val="24"/>
        </w:rPr>
        <w:t xml:space="preserve">Trabajo </w:t>
      </w:r>
      <w:r w:rsidR="009166EF" w:rsidRPr="006044BC">
        <w:rPr>
          <w:rFonts w:asciiTheme="minorHAnsi" w:hAnsiTheme="minorHAnsi" w:cstheme="minorHAnsi"/>
          <w:b/>
          <w:i/>
          <w:sz w:val="24"/>
          <w:szCs w:val="24"/>
        </w:rPr>
        <w:t>colaborativo</w:t>
      </w:r>
      <w:r w:rsidRPr="006044BC">
        <w:rPr>
          <w:rFonts w:asciiTheme="minorHAnsi" w:hAnsiTheme="minorHAnsi" w:cstheme="minorHAnsi"/>
          <w:b/>
          <w:i/>
          <w:sz w:val="24"/>
          <w:szCs w:val="24"/>
        </w:rPr>
        <w:t>:</w:t>
      </w:r>
      <w:r w:rsidRPr="006044BC">
        <w:rPr>
          <w:rFonts w:asciiTheme="minorHAnsi" w:hAnsiTheme="minorHAnsi" w:cstheme="minorHAnsi"/>
          <w:sz w:val="24"/>
          <w:szCs w:val="24"/>
        </w:rPr>
        <w:t xml:space="preserve"> </w:t>
      </w:r>
      <w:r w:rsidR="006044BC" w:rsidRPr="006044BC">
        <w:rPr>
          <w:rFonts w:asciiTheme="minorHAnsi" w:hAnsiTheme="minorHAnsi" w:cstheme="minorHAnsi"/>
          <w:sz w:val="24"/>
          <w:szCs w:val="24"/>
        </w:rPr>
        <w:t>trabajar en conjunto para solucionar un problema o abordar una tarea, teniendo un objetivo común, y velando porque no solo la actuación</w:t>
      </w:r>
      <w:r w:rsidR="006044BC">
        <w:rPr>
          <w:rFonts w:asciiTheme="minorHAnsi" w:hAnsiTheme="minorHAnsi" w:cstheme="minorHAnsi"/>
          <w:sz w:val="24"/>
          <w:szCs w:val="24"/>
        </w:rPr>
        <w:t xml:space="preserve"> </w:t>
      </w:r>
      <w:r w:rsidR="006044BC" w:rsidRPr="006044BC">
        <w:rPr>
          <w:rFonts w:asciiTheme="minorHAnsi" w:hAnsiTheme="minorHAnsi" w:cstheme="minorHAnsi"/>
          <w:sz w:val="24"/>
          <w:szCs w:val="24"/>
        </w:rPr>
        <w:t>individual, sino que la de todo el colectivo, se fortalezca.</w:t>
      </w:r>
    </w:p>
    <w:p w14:paraId="75DF8FDC"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Iniciativa e innovación:</w:t>
      </w:r>
      <w:r w:rsidRPr="00BE4A01">
        <w:rPr>
          <w:rFonts w:asciiTheme="minorHAnsi" w:hAnsiTheme="minorHAnsi" w:cstheme="minorHAnsi"/>
          <w:sz w:val="24"/>
          <w:szCs w:val="24"/>
        </w:rPr>
        <w:t xml:space="preserve"> capacidad para formular activamente nuevos planteamientos que se adelanten a los cambios del entorno, tomando decisiones oportunas por criterio propio.</w:t>
      </w:r>
    </w:p>
    <w:p w14:paraId="1C9ED9F8" w14:textId="77777777" w:rsidR="00F467DE" w:rsidRPr="00BE4A01" w:rsidRDefault="00F467DE" w:rsidP="00F467DE">
      <w:pPr>
        <w:numPr>
          <w:ilvl w:val="0"/>
          <w:numId w:val="8"/>
        </w:numPr>
        <w:jc w:val="both"/>
        <w:rPr>
          <w:rFonts w:asciiTheme="minorHAnsi" w:hAnsiTheme="minorHAnsi" w:cstheme="minorHAnsi"/>
          <w:sz w:val="24"/>
          <w:szCs w:val="24"/>
        </w:rPr>
      </w:pPr>
      <w:r w:rsidRPr="00BE4A01">
        <w:rPr>
          <w:rFonts w:asciiTheme="minorHAnsi" w:hAnsiTheme="minorHAnsi" w:cstheme="minorHAnsi"/>
          <w:b/>
          <w:i/>
          <w:sz w:val="24"/>
          <w:szCs w:val="24"/>
        </w:rPr>
        <w:t>Liderazgo pedagógico:</w:t>
      </w:r>
      <w:r w:rsidRPr="00BE4A01">
        <w:rPr>
          <w:rFonts w:asciiTheme="minorHAnsi" w:hAnsiTheme="minorHAnsi" w:cstheme="minorHAnsi"/>
          <w:sz w:val="24"/>
          <w:szCs w:val="24"/>
        </w:rPr>
        <w:t xml:space="preserve"> capacidad de motivar y comprometer activamente a los estudiantes con su proceso de aprendizaje y las actividades de la institución.</w:t>
      </w:r>
    </w:p>
    <w:p w14:paraId="151CBA11" w14:textId="1A4342C1" w:rsidR="00F467DE" w:rsidRDefault="00F467DE" w:rsidP="00F467DE">
      <w:pPr>
        <w:jc w:val="both"/>
        <w:rPr>
          <w:rFonts w:asciiTheme="minorHAnsi" w:hAnsiTheme="minorHAnsi" w:cstheme="minorHAnsi"/>
          <w:color w:val="FF0000"/>
          <w:sz w:val="24"/>
          <w:szCs w:val="24"/>
        </w:rPr>
      </w:pPr>
    </w:p>
    <w:p w14:paraId="2164959F" w14:textId="15DD3BE3" w:rsidR="00F467DE" w:rsidRDefault="00F467DE" w:rsidP="00F467DE">
      <w:pPr>
        <w:jc w:val="both"/>
        <w:rPr>
          <w:rFonts w:asciiTheme="minorHAnsi" w:hAnsiTheme="minorHAnsi" w:cstheme="minorHAnsi"/>
          <w:color w:val="FF0000"/>
          <w:sz w:val="24"/>
          <w:szCs w:val="24"/>
        </w:rPr>
      </w:pPr>
    </w:p>
    <w:p w14:paraId="634F2584" w14:textId="6E5F1FAD" w:rsidR="008276BF" w:rsidRDefault="008276BF" w:rsidP="00F467DE">
      <w:pPr>
        <w:jc w:val="both"/>
        <w:rPr>
          <w:rFonts w:asciiTheme="minorHAnsi" w:hAnsiTheme="minorHAnsi" w:cstheme="minorHAnsi"/>
          <w:color w:val="FF0000"/>
          <w:sz w:val="24"/>
          <w:szCs w:val="24"/>
        </w:rPr>
      </w:pPr>
    </w:p>
    <w:p w14:paraId="524F312C" w14:textId="431E529B" w:rsidR="008276BF" w:rsidRDefault="008276BF" w:rsidP="00F467DE">
      <w:pPr>
        <w:jc w:val="both"/>
        <w:rPr>
          <w:rFonts w:asciiTheme="minorHAnsi" w:hAnsiTheme="minorHAnsi" w:cstheme="minorHAnsi"/>
          <w:color w:val="FF0000"/>
          <w:sz w:val="24"/>
          <w:szCs w:val="24"/>
        </w:rPr>
      </w:pPr>
    </w:p>
    <w:p w14:paraId="7D53D42E" w14:textId="13FFDAAE" w:rsidR="008276BF" w:rsidRDefault="008276BF" w:rsidP="00F467DE">
      <w:pPr>
        <w:jc w:val="both"/>
        <w:rPr>
          <w:rFonts w:asciiTheme="minorHAnsi" w:hAnsiTheme="minorHAnsi" w:cstheme="minorHAnsi"/>
          <w:color w:val="FF0000"/>
          <w:sz w:val="24"/>
          <w:szCs w:val="24"/>
        </w:rPr>
      </w:pPr>
    </w:p>
    <w:p w14:paraId="59750353" w14:textId="790D773E" w:rsidR="008276BF" w:rsidRDefault="008276BF" w:rsidP="00F467DE">
      <w:pPr>
        <w:jc w:val="both"/>
        <w:rPr>
          <w:rFonts w:asciiTheme="minorHAnsi" w:hAnsiTheme="minorHAnsi" w:cstheme="minorHAnsi"/>
          <w:color w:val="FF0000"/>
          <w:sz w:val="24"/>
          <w:szCs w:val="24"/>
        </w:rPr>
      </w:pPr>
    </w:p>
    <w:p w14:paraId="14A47B8A" w14:textId="77777777" w:rsidR="008276BF" w:rsidRDefault="008276BF" w:rsidP="00F467DE">
      <w:pPr>
        <w:jc w:val="both"/>
        <w:rPr>
          <w:rFonts w:asciiTheme="minorHAnsi" w:hAnsiTheme="minorHAnsi" w:cstheme="minorHAnsi"/>
          <w:color w:val="FF0000"/>
          <w:sz w:val="24"/>
          <w:szCs w:val="24"/>
        </w:rPr>
      </w:pPr>
    </w:p>
    <w:p w14:paraId="094AB33B" w14:textId="11CA98CE" w:rsidR="00F467DE" w:rsidRDefault="00F467DE" w:rsidP="00F467DE">
      <w:pPr>
        <w:jc w:val="both"/>
        <w:rPr>
          <w:rFonts w:asciiTheme="minorHAnsi" w:hAnsiTheme="minorHAnsi" w:cstheme="minorHAnsi"/>
          <w:color w:val="FF0000"/>
          <w:sz w:val="24"/>
          <w:szCs w:val="24"/>
        </w:rPr>
      </w:pPr>
    </w:p>
    <w:p w14:paraId="0A1ACFC8" w14:textId="77777777" w:rsidR="00F467DE" w:rsidRPr="00BE4A01" w:rsidRDefault="00F467DE" w:rsidP="00F467DE">
      <w:pPr>
        <w:rPr>
          <w:rFonts w:asciiTheme="minorHAnsi" w:eastAsia="Batang" w:hAnsiTheme="minorHAnsi" w:cstheme="minorHAnsi"/>
          <w:b/>
          <w:sz w:val="24"/>
          <w:szCs w:val="24"/>
        </w:rPr>
      </w:pPr>
      <w:r w:rsidRPr="00BE4A01">
        <w:rPr>
          <w:rFonts w:asciiTheme="minorHAnsi" w:eastAsia="Batang" w:hAnsiTheme="minorHAnsi" w:cstheme="minorHAnsi"/>
          <w:b/>
          <w:sz w:val="24"/>
          <w:szCs w:val="24"/>
        </w:rPr>
        <w:lastRenderedPageBreak/>
        <w:t>ACCIONES PLANIFICADAS POR LA ESCUELA:</w:t>
      </w:r>
    </w:p>
    <w:p w14:paraId="41A1E893" w14:textId="77777777" w:rsidR="00F467DE" w:rsidRPr="00BE4A01" w:rsidRDefault="00F467DE" w:rsidP="00F467DE">
      <w:pPr>
        <w:rPr>
          <w:rFonts w:asciiTheme="minorHAnsi" w:hAnsiTheme="minorHAnsi" w:cstheme="minorHAnsi"/>
          <w:b/>
          <w:sz w:val="24"/>
          <w:szCs w:val="24"/>
          <w:u w:val="single"/>
        </w:rPr>
      </w:pPr>
      <w:r w:rsidRPr="00BE4A01">
        <w:rPr>
          <w:rFonts w:asciiTheme="minorHAnsi" w:hAnsiTheme="minorHAnsi" w:cstheme="minorHAnsi"/>
          <w:b/>
          <w:sz w:val="24"/>
          <w:szCs w:val="24"/>
          <w:u w:val="single"/>
        </w:rPr>
        <w:t>Formulación de objetivos: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5556"/>
      </w:tblGrid>
      <w:tr w:rsidR="00F467DE" w:rsidRPr="00BE4A01" w14:paraId="3EAF07D2" w14:textId="77777777" w:rsidTr="00686C39">
        <w:trPr>
          <w:trHeight w:val="482"/>
        </w:trPr>
        <w:tc>
          <w:tcPr>
            <w:tcW w:w="1280" w:type="dxa"/>
          </w:tcPr>
          <w:p w14:paraId="7B641CBA" w14:textId="77777777" w:rsidR="00F467DE" w:rsidRPr="00BE4A01" w:rsidRDefault="00F467DE" w:rsidP="00F467DE">
            <w:pPr>
              <w:jc w:val="center"/>
              <w:rPr>
                <w:rFonts w:asciiTheme="minorHAnsi" w:hAnsiTheme="minorHAnsi" w:cstheme="minorHAnsi"/>
                <w:sz w:val="24"/>
                <w:szCs w:val="24"/>
              </w:rPr>
            </w:pPr>
          </w:p>
          <w:p w14:paraId="4AAEF6CB" w14:textId="77777777" w:rsidR="00F467DE" w:rsidRPr="00BE4A01" w:rsidRDefault="00F467DE" w:rsidP="00F467DE">
            <w:pPr>
              <w:jc w:val="center"/>
              <w:rPr>
                <w:rFonts w:asciiTheme="minorHAnsi" w:hAnsiTheme="minorHAnsi" w:cstheme="minorHAnsi"/>
                <w:sz w:val="24"/>
                <w:szCs w:val="24"/>
              </w:rPr>
            </w:pPr>
            <w:r w:rsidRPr="00BE4A01">
              <w:rPr>
                <w:rFonts w:asciiTheme="minorHAnsi" w:hAnsiTheme="minorHAnsi" w:cstheme="minorHAnsi"/>
                <w:sz w:val="24"/>
                <w:szCs w:val="24"/>
              </w:rPr>
              <w:t>Objetivo General</w:t>
            </w:r>
          </w:p>
        </w:tc>
        <w:tc>
          <w:tcPr>
            <w:tcW w:w="5556" w:type="dxa"/>
          </w:tcPr>
          <w:p w14:paraId="353EA0E4" w14:textId="1032B2CF"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 xml:space="preserve">Fortalecer el desempeño docente mediante la actualización y profundización de los conocimientos disciplinarios y pedagógicos, con especial énfasis en el </w:t>
            </w:r>
            <w:r>
              <w:rPr>
                <w:rFonts w:asciiTheme="minorHAnsi" w:hAnsiTheme="minorHAnsi" w:cstheme="minorHAnsi"/>
                <w:sz w:val="24"/>
                <w:szCs w:val="24"/>
              </w:rPr>
              <w:t>d</w:t>
            </w:r>
            <w:r w:rsidRPr="00BE4A01">
              <w:rPr>
                <w:rFonts w:asciiTheme="minorHAnsi" w:hAnsiTheme="minorHAnsi" w:cstheme="minorHAnsi"/>
                <w:sz w:val="24"/>
                <w:szCs w:val="24"/>
              </w:rPr>
              <w:t>iseño curricular, evaluación y mejora continua de la</w:t>
            </w:r>
            <w:r w:rsidR="008276BF">
              <w:rPr>
                <w:rFonts w:asciiTheme="minorHAnsi" w:hAnsiTheme="minorHAnsi" w:cstheme="minorHAnsi"/>
                <w:sz w:val="24"/>
                <w:szCs w:val="24"/>
              </w:rPr>
              <w:t>s</w:t>
            </w:r>
            <w:r w:rsidRPr="00BE4A01">
              <w:rPr>
                <w:rFonts w:asciiTheme="minorHAnsi" w:hAnsiTheme="minorHAnsi" w:cstheme="minorHAnsi"/>
                <w:sz w:val="24"/>
                <w:szCs w:val="24"/>
              </w:rPr>
              <w:t xml:space="preserve"> práctica</w:t>
            </w:r>
            <w:r w:rsidR="008276BF">
              <w:rPr>
                <w:rFonts w:asciiTheme="minorHAnsi" w:hAnsiTheme="minorHAnsi" w:cstheme="minorHAnsi"/>
                <w:sz w:val="24"/>
                <w:szCs w:val="24"/>
              </w:rPr>
              <w:t>s pedagógicas</w:t>
            </w:r>
            <w:r w:rsidRPr="00BE4A01">
              <w:rPr>
                <w:rFonts w:asciiTheme="minorHAnsi" w:hAnsiTheme="minorHAnsi" w:cstheme="minorHAnsi"/>
                <w:sz w:val="24"/>
                <w:szCs w:val="24"/>
              </w:rPr>
              <w:t>.</w:t>
            </w:r>
          </w:p>
        </w:tc>
      </w:tr>
      <w:tr w:rsidR="00F467DE" w:rsidRPr="00BE4A01" w14:paraId="79DDDC55" w14:textId="77777777" w:rsidTr="007D1496">
        <w:trPr>
          <w:trHeight w:val="482"/>
        </w:trPr>
        <w:tc>
          <w:tcPr>
            <w:tcW w:w="1280" w:type="dxa"/>
            <w:vMerge w:val="restart"/>
          </w:tcPr>
          <w:p w14:paraId="5BCBD795" w14:textId="77777777" w:rsidR="00F467DE" w:rsidRPr="00BE4A01" w:rsidRDefault="00F467DE" w:rsidP="00F467DE">
            <w:pPr>
              <w:jc w:val="center"/>
              <w:rPr>
                <w:rFonts w:asciiTheme="minorHAnsi" w:hAnsiTheme="minorHAnsi" w:cstheme="minorHAnsi"/>
                <w:sz w:val="24"/>
                <w:szCs w:val="24"/>
              </w:rPr>
            </w:pPr>
          </w:p>
          <w:p w14:paraId="361A563B" w14:textId="77777777" w:rsidR="00F467DE" w:rsidRPr="00BE4A01" w:rsidRDefault="00F467DE" w:rsidP="00F467DE">
            <w:pPr>
              <w:jc w:val="center"/>
              <w:rPr>
                <w:rFonts w:asciiTheme="minorHAnsi" w:hAnsiTheme="minorHAnsi" w:cstheme="minorHAnsi"/>
                <w:sz w:val="24"/>
                <w:szCs w:val="24"/>
              </w:rPr>
            </w:pPr>
          </w:p>
          <w:p w14:paraId="2B6AECE0" w14:textId="77777777" w:rsidR="00F467DE" w:rsidRPr="00BE4A01" w:rsidRDefault="00F467DE" w:rsidP="00F467DE">
            <w:pPr>
              <w:jc w:val="center"/>
              <w:rPr>
                <w:rFonts w:asciiTheme="minorHAnsi" w:hAnsiTheme="minorHAnsi" w:cstheme="minorHAnsi"/>
                <w:sz w:val="24"/>
                <w:szCs w:val="24"/>
              </w:rPr>
            </w:pPr>
            <w:r w:rsidRPr="00BE4A01">
              <w:rPr>
                <w:rFonts w:asciiTheme="minorHAnsi" w:hAnsiTheme="minorHAnsi" w:cstheme="minorHAnsi"/>
                <w:sz w:val="24"/>
                <w:szCs w:val="24"/>
              </w:rPr>
              <w:t>Objetivos Específicos</w:t>
            </w:r>
          </w:p>
        </w:tc>
        <w:tc>
          <w:tcPr>
            <w:tcW w:w="5556" w:type="dxa"/>
          </w:tcPr>
          <w:p w14:paraId="400E263E" w14:textId="1B8C092D" w:rsidR="00F467DE" w:rsidRPr="00BE4A01" w:rsidRDefault="008276BF" w:rsidP="00F467DE">
            <w:pPr>
              <w:jc w:val="both"/>
              <w:rPr>
                <w:rFonts w:asciiTheme="minorHAnsi" w:hAnsiTheme="minorHAnsi" w:cstheme="minorHAnsi"/>
                <w:sz w:val="24"/>
                <w:szCs w:val="24"/>
              </w:rPr>
            </w:pPr>
            <w:r>
              <w:rPr>
                <w:rFonts w:asciiTheme="minorHAnsi" w:hAnsiTheme="minorHAnsi" w:cstheme="minorHAnsi"/>
                <w:sz w:val="24"/>
                <w:szCs w:val="24"/>
              </w:rPr>
              <w:t xml:space="preserve">Establecer instancias de análisis y diseño curricular </w:t>
            </w:r>
            <w:r w:rsidR="00F467DE" w:rsidRPr="00BE4A01">
              <w:rPr>
                <w:rFonts w:asciiTheme="minorHAnsi" w:hAnsiTheme="minorHAnsi" w:cstheme="minorHAnsi"/>
                <w:sz w:val="24"/>
                <w:szCs w:val="24"/>
              </w:rPr>
              <w:t>para desarrollar planificaciones anuales por unidad de aprendizaje</w:t>
            </w:r>
            <w:r w:rsidR="00A319A9">
              <w:rPr>
                <w:rFonts w:asciiTheme="minorHAnsi" w:hAnsiTheme="minorHAnsi" w:cstheme="minorHAnsi"/>
                <w:sz w:val="24"/>
                <w:szCs w:val="24"/>
              </w:rPr>
              <w:t>,</w:t>
            </w:r>
            <w:r w:rsidR="00F467DE" w:rsidRPr="00BE4A01">
              <w:rPr>
                <w:rFonts w:asciiTheme="minorHAnsi" w:hAnsiTheme="minorHAnsi" w:cstheme="minorHAnsi"/>
                <w:sz w:val="24"/>
                <w:szCs w:val="24"/>
              </w:rPr>
              <w:t xml:space="preserve"> estableciendo una </w:t>
            </w:r>
            <w:r w:rsidRPr="00BE4A01">
              <w:rPr>
                <w:rFonts w:asciiTheme="minorHAnsi" w:hAnsiTheme="minorHAnsi" w:cstheme="minorHAnsi"/>
                <w:sz w:val="24"/>
                <w:szCs w:val="24"/>
              </w:rPr>
              <w:t xml:space="preserve">cobertura </w:t>
            </w:r>
            <w:r w:rsidR="00F467DE" w:rsidRPr="00BE4A01">
              <w:rPr>
                <w:rFonts w:asciiTheme="minorHAnsi" w:hAnsiTheme="minorHAnsi" w:cstheme="minorHAnsi"/>
                <w:sz w:val="24"/>
                <w:szCs w:val="24"/>
              </w:rPr>
              <w:t xml:space="preserve">superior al </w:t>
            </w:r>
            <w:r>
              <w:rPr>
                <w:rFonts w:asciiTheme="minorHAnsi" w:hAnsiTheme="minorHAnsi" w:cstheme="minorHAnsi"/>
                <w:sz w:val="24"/>
                <w:szCs w:val="24"/>
              </w:rPr>
              <w:t>7</w:t>
            </w:r>
            <w:r w:rsidR="00F467DE" w:rsidRPr="00BE4A01">
              <w:rPr>
                <w:rFonts w:asciiTheme="minorHAnsi" w:hAnsiTheme="minorHAnsi" w:cstheme="minorHAnsi"/>
                <w:sz w:val="24"/>
                <w:szCs w:val="24"/>
              </w:rPr>
              <w:t xml:space="preserve">0% </w:t>
            </w:r>
            <w:r w:rsidR="00041788">
              <w:rPr>
                <w:rFonts w:asciiTheme="minorHAnsi" w:hAnsiTheme="minorHAnsi" w:cstheme="minorHAnsi"/>
                <w:sz w:val="24"/>
                <w:szCs w:val="24"/>
              </w:rPr>
              <w:t>de acuerdo con</w:t>
            </w:r>
            <w:r w:rsidR="00A319A9">
              <w:rPr>
                <w:rFonts w:asciiTheme="minorHAnsi" w:hAnsiTheme="minorHAnsi" w:cstheme="minorHAnsi"/>
                <w:sz w:val="24"/>
                <w:szCs w:val="24"/>
              </w:rPr>
              <w:t xml:space="preserve"> </w:t>
            </w:r>
            <w:r w:rsidR="00F467DE" w:rsidRPr="00BE4A01">
              <w:rPr>
                <w:rFonts w:asciiTheme="minorHAnsi" w:hAnsiTheme="minorHAnsi" w:cstheme="minorHAnsi"/>
                <w:sz w:val="24"/>
                <w:szCs w:val="24"/>
              </w:rPr>
              <w:t>los Programas de Estudios</w:t>
            </w:r>
            <w:r>
              <w:rPr>
                <w:rFonts w:asciiTheme="minorHAnsi" w:hAnsiTheme="minorHAnsi" w:cstheme="minorHAnsi"/>
                <w:sz w:val="24"/>
                <w:szCs w:val="24"/>
              </w:rPr>
              <w:t xml:space="preserve"> y</w:t>
            </w:r>
            <w:r w:rsidR="00F467DE" w:rsidRPr="00BE4A01">
              <w:rPr>
                <w:rFonts w:asciiTheme="minorHAnsi" w:hAnsiTheme="minorHAnsi" w:cstheme="minorHAnsi"/>
                <w:sz w:val="24"/>
                <w:szCs w:val="24"/>
              </w:rPr>
              <w:t xml:space="preserve"> considerando </w:t>
            </w:r>
            <w:r w:rsidR="000F1C90">
              <w:rPr>
                <w:rFonts w:asciiTheme="minorHAnsi" w:hAnsiTheme="minorHAnsi" w:cstheme="minorHAnsi"/>
                <w:sz w:val="24"/>
                <w:szCs w:val="24"/>
              </w:rPr>
              <w:t>la priorización curricular</w:t>
            </w:r>
            <w:r w:rsidR="00F467DE" w:rsidRPr="00BE4A01">
              <w:rPr>
                <w:rFonts w:asciiTheme="minorHAnsi" w:hAnsiTheme="minorHAnsi" w:cstheme="minorHAnsi"/>
                <w:sz w:val="24"/>
                <w:szCs w:val="24"/>
              </w:rPr>
              <w:t>.</w:t>
            </w:r>
          </w:p>
        </w:tc>
      </w:tr>
      <w:tr w:rsidR="00F467DE" w:rsidRPr="00BE4A01" w14:paraId="71DE83CD" w14:textId="77777777" w:rsidTr="00686C39">
        <w:trPr>
          <w:trHeight w:val="211"/>
        </w:trPr>
        <w:tc>
          <w:tcPr>
            <w:tcW w:w="1280" w:type="dxa"/>
            <w:vMerge/>
          </w:tcPr>
          <w:p w14:paraId="4F5A917A" w14:textId="77777777" w:rsidR="00F467DE" w:rsidRPr="00BE4A01" w:rsidRDefault="00F467DE" w:rsidP="00F467DE">
            <w:pPr>
              <w:rPr>
                <w:rFonts w:asciiTheme="minorHAnsi" w:hAnsiTheme="minorHAnsi" w:cstheme="minorHAnsi"/>
                <w:sz w:val="24"/>
                <w:szCs w:val="24"/>
              </w:rPr>
            </w:pPr>
          </w:p>
        </w:tc>
        <w:tc>
          <w:tcPr>
            <w:tcW w:w="5556" w:type="dxa"/>
          </w:tcPr>
          <w:p w14:paraId="608BE509" w14:textId="783F9D97"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Generar competencias en los docentes en el uso y diseño de ambientes de aprendizaje</w:t>
            </w:r>
            <w:r w:rsidR="00D34D3A">
              <w:rPr>
                <w:rFonts w:asciiTheme="minorHAnsi" w:hAnsiTheme="minorHAnsi" w:cstheme="minorHAnsi"/>
                <w:sz w:val="24"/>
                <w:szCs w:val="24"/>
              </w:rPr>
              <w:t>, innovación pedagógica</w:t>
            </w:r>
            <w:r w:rsidRPr="00BE4A01">
              <w:rPr>
                <w:rFonts w:asciiTheme="minorHAnsi" w:hAnsiTheme="minorHAnsi" w:cstheme="minorHAnsi"/>
                <w:sz w:val="24"/>
                <w:szCs w:val="24"/>
              </w:rPr>
              <w:t xml:space="preserve"> y didáctica, por medio de</w:t>
            </w:r>
            <w:r w:rsidR="00041788">
              <w:rPr>
                <w:rFonts w:asciiTheme="minorHAnsi" w:hAnsiTheme="minorHAnsi" w:cstheme="minorHAnsi"/>
                <w:sz w:val="24"/>
                <w:szCs w:val="24"/>
              </w:rPr>
              <w:t xml:space="preserve">l trabajo colaborativo </w:t>
            </w:r>
            <w:r w:rsidRPr="00BE4A01">
              <w:rPr>
                <w:rFonts w:asciiTheme="minorHAnsi" w:hAnsiTheme="minorHAnsi" w:cstheme="minorHAnsi"/>
                <w:sz w:val="24"/>
                <w:szCs w:val="24"/>
              </w:rPr>
              <w:t xml:space="preserve">y </w:t>
            </w:r>
            <w:r w:rsidR="00041788">
              <w:rPr>
                <w:rFonts w:asciiTheme="minorHAnsi" w:hAnsiTheme="minorHAnsi" w:cstheme="minorHAnsi"/>
                <w:sz w:val="24"/>
                <w:szCs w:val="24"/>
              </w:rPr>
              <w:t xml:space="preserve">la </w:t>
            </w:r>
            <w:r w:rsidRPr="00BE4A01">
              <w:rPr>
                <w:rFonts w:asciiTheme="minorHAnsi" w:hAnsiTheme="minorHAnsi" w:cstheme="minorHAnsi"/>
                <w:sz w:val="24"/>
                <w:szCs w:val="24"/>
              </w:rPr>
              <w:t>reflexi</w:t>
            </w:r>
            <w:r w:rsidR="00041788">
              <w:rPr>
                <w:rFonts w:asciiTheme="minorHAnsi" w:hAnsiTheme="minorHAnsi" w:cstheme="minorHAnsi"/>
                <w:sz w:val="24"/>
                <w:szCs w:val="24"/>
              </w:rPr>
              <w:t>ón pedagógica.</w:t>
            </w:r>
          </w:p>
        </w:tc>
      </w:tr>
      <w:tr w:rsidR="00F467DE" w:rsidRPr="00BE4A01" w14:paraId="13EA75CB" w14:textId="77777777" w:rsidTr="00686C39">
        <w:trPr>
          <w:trHeight w:val="504"/>
        </w:trPr>
        <w:tc>
          <w:tcPr>
            <w:tcW w:w="1280" w:type="dxa"/>
            <w:vMerge/>
          </w:tcPr>
          <w:p w14:paraId="00734125" w14:textId="77777777" w:rsidR="00F467DE" w:rsidRPr="00BE4A01" w:rsidRDefault="00F467DE" w:rsidP="00F467DE">
            <w:pPr>
              <w:rPr>
                <w:rFonts w:asciiTheme="minorHAnsi" w:hAnsiTheme="minorHAnsi" w:cstheme="minorHAnsi"/>
                <w:sz w:val="24"/>
                <w:szCs w:val="24"/>
              </w:rPr>
            </w:pPr>
          </w:p>
        </w:tc>
        <w:tc>
          <w:tcPr>
            <w:tcW w:w="5556" w:type="dxa"/>
          </w:tcPr>
          <w:p w14:paraId="6096CAAF" w14:textId="2A0A85A8" w:rsidR="00F467DE" w:rsidRPr="00BE4A01" w:rsidRDefault="00041788" w:rsidP="00F467DE">
            <w:pPr>
              <w:jc w:val="both"/>
              <w:rPr>
                <w:rFonts w:asciiTheme="minorHAnsi" w:hAnsiTheme="minorHAnsi" w:cstheme="minorHAnsi"/>
                <w:sz w:val="24"/>
                <w:szCs w:val="24"/>
              </w:rPr>
            </w:pPr>
            <w:r w:rsidRPr="00BE4A01">
              <w:rPr>
                <w:rFonts w:asciiTheme="minorHAnsi" w:hAnsiTheme="minorHAnsi" w:cstheme="minorHAnsi"/>
                <w:sz w:val="24"/>
                <w:szCs w:val="24"/>
              </w:rPr>
              <w:t xml:space="preserve">Acompañar a los docentes en el mejoramiento de sus prácticas, habilitándolos en competencias y habilidades, que les permitan llevar a cabo procesos Pedagógicos que impacten y generen </w:t>
            </w:r>
            <w:r w:rsidR="00124420" w:rsidRPr="00BE4A01">
              <w:rPr>
                <w:rFonts w:asciiTheme="minorHAnsi" w:hAnsiTheme="minorHAnsi" w:cstheme="minorHAnsi"/>
                <w:sz w:val="24"/>
                <w:szCs w:val="24"/>
              </w:rPr>
              <w:t>aprendizajes significativos</w:t>
            </w:r>
            <w:r>
              <w:rPr>
                <w:rFonts w:asciiTheme="minorHAnsi" w:hAnsiTheme="minorHAnsi" w:cstheme="minorHAnsi"/>
                <w:sz w:val="24"/>
                <w:szCs w:val="24"/>
              </w:rPr>
              <w:t xml:space="preserve"> </w:t>
            </w:r>
            <w:r w:rsidRPr="00BE4A01">
              <w:rPr>
                <w:rFonts w:asciiTheme="minorHAnsi" w:hAnsiTheme="minorHAnsi" w:cstheme="minorHAnsi"/>
                <w:sz w:val="24"/>
                <w:szCs w:val="24"/>
              </w:rPr>
              <w:t>en sus estudiantes.</w:t>
            </w:r>
          </w:p>
        </w:tc>
      </w:tr>
      <w:tr w:rsidR="00F467DE" w:rsidRPr="00BE4A01" w14:paraId="1C6D30F5" w14:textId="77777777" w:rsidTr="00686C39">
        <w:trPr>
          <w:trHeight w:val="504"/>
        </w:trPr>
        <w:tc>
          <w:tcPr>
            <w:tcW w:w="1280" w:type="dxa"/>
            <w:vMerge/>
          </w:tcPr>
          <w:p w14:paraId="24B5A000" w14:textId="77777777" w:rsidR="00F467DE" w:rsidRPr="00BE4A01" w:rsidRDefault="00F467DE" w:rsidP="00F467DE">
            <w:pPr>
              <w:rPr>
                <w:rFonts w:asciiTheme="minorHAnsi" w:hAnsiTheme="minorHAnsi" w:cstheme="minorHAnsi"/>
                <w:sz w:val="24"/>
                <w:szCs w:val="24"/>
              </w:rPr>
            </w:pPr>
          </w:p>
        </w:tc>
        <w:tc>
          <w:tcPr>
            <w:tcW w:w="5556" w:type="dxa"/>
          </w:tcPr>
          <w:p w14:paraId="66C7DCC4" w14:textId="4C9134E7" w:rsidR="00F467DE" w:rsidRPr="00BE4A01" w:rsidRDefault="00234487" w:rsidP="00234487">
            <w:pPr>
              <w:jc w:val="both"/>
              <w:rPr>
                <w:rFonts w:asciiTheme="minorHAnsi" w:hAnsiTheme="minorHAnsi" w:cstheme="minorHAnsi"/>
                <w:sz w:val="24"/>
                <w:szCs w:val="24"/>
              </w:rPr>
            </w:pPr>
            <w:r w:rsidRPr="00234487">
              <w:rPr>
                <w:rFonts w:asciiTheme="minorHAnsi" w:hAnsiTheme="minorHAnsi" w:cstheme="minorHAnsi"/>
                <w:sz w:val="24"/>
                <w:szCs w:val="24"/>
              </w:rPr>
              <w:t>Identifica</w:t>
            </w:r>
            <w:r>
              <w:rPr>
                <w:rFonts w:asciiTheme="minorHAnsi" w:hAnsiTheme="minorHAnsi" w:cstheme="minorHAnsi"/>
                <w:sz w:val="24"/>
                <w:szCs w:val="24"/>
              </w:rPr>
              <w:t>r</w:t>
            </w:r>
            <w:r w:rsidRPr="00234487">
              <w:rPr>
                <w:rFonts w:asciiTheme="minorHAnsi" w:hAnsiTheme="minorHAnsi" w:cstheme="minorHAnsi"/>
                <w:sz w:val="24"/>
                <w:szCs w:val="24"/>
              </w:rPr>
              <w:t xml:space="preserve"> y prioriza</w:t>
            </w:r>
            <w:r>
              <w:rPr>
                <w:rFonts w:asciiTheme="minorHAnsi" w:hAnsiTheme="minorHAnsi" w:cstheme="minorHAnsi"/>
                <w:sz w:val="24"/>
                <w:szCs w:val="24"/>
              </w:rPr>
              <w:t>r</w:t>
            </w:r>
            <w:r w:rsidRPr="00234487">
              <w:rPr>
                <w:rFonts w:asciiTheme="minorHAnsi" w:hAnsiTheme="minorHAnsi" w:cstheme="minorHAnsi"/>
                <w:sz w:val="24"/>
                <w:szCs w:val="24"/>
              </w:rPr>
              <w:t xml:space="preserve"> las necesidades de fortalecimiento de las competencias de </w:t>
            </w:r>
            <w:r>
              <w:rPr>
                <w:rFonts w:asciiTheme="minorHAnsi" w:hAnsiTheme="minorHAnsi" w:cstheme="minorHAnsi"/>
                <w:sz w:val="24"/>
                <w:szCs w:val="24"/>
              </w:rPr>
              <w:t>los</w:t>
            </w:r>
            <w:r w:rsidRPr="00234487">
              <w:rPr>
                <w:rFonts w:asciiTheme="minorHAnsi" w:hAnsiTheme="minorHAnsi" w:cstheme="minorHAnsi"/>
                <w:sz w:val="24"/>
                <w:szCs w:val="24"/>
              </w:rPr>
              <w:t xml:space="preserve"> docentes</w:t>
            </w:r>
            <w:r>
              <w:rPr>
                <w:rFonts w:asciiTheme="minorHAnsi" w:hAnsiTheme="minorHAnsi" w:cstheme="minorHAnsi"/>
                <w:sz w:val="24"/>
                <w:szCs w:val="24"/>
              </w:rPr>
              <w:t xml:space="preserve"> </w:t>
            </w:r>
            <w:r w:rsidRPr="00234487">
              <w:rPr>
                <w:rFonts w:asciiTheme="minorHAnsi" w:hAnsiTheme="minorHAnsi" w:cstheme="minorHAnsi"/>
                <w:sz w:val="24"/>
                <w:szCs w:val="24"/>
              </w:rPr>
              <w:t>y asistentes de la educación y genera</w:t>
            </w:r>
            <w:r>
              <w:rPr>
                <w:rFonts w:asciiTheme="minorHAnsi" w:hAnsiTheme="minorHAnsi" w:cstheme="minorHAnsi"/>
                <w:sz w:val="24"/>
                <w:szCs w:val="24"/>
              </w:rPr>
              <w:t>r</w:t>
            </w:r>
            <w:r w:rsidRPr="00234487">
              <w:rPr>
                <w:rFonts w:asciiTheme="minorHAnsi" w:hAnsiTheme="minorHAnsi" w:cstheme="minorHAnsi"/>
                <w:sz w:val="24"/>
                <w:szCs w:val="24"/>
              </w:rPr>
              <w:t xml:space="preserve"> diversas modalidades de desarrollo profesional continuo.</w:t>
            </w:r>
          </w:p>
        </w:tc>
      </w:tr>
    </w:tbl>
    <w:p w14:paraId="46381828" w14:textId="77777777" w:rsidR="00234487" w:rsidRDefault="00234487" w:rsidP="00F467DE">
      <w:pPr>
        <w:tabs>
          <w:tab w:val="left" w:pos="2554"/>
        </w:tabs>
        <w:rPr>
          <w:rFonts w:asciiTheme="minorHAnsi" w:hAnsiTheme="minorHAnsi" w:cstheme="minorHAnsi"/>
          <w:b/>
          <w:sz w:val="24"/>
          <w:szCs w:val="24"/>
          <w:u w:val="single"/>
        </w:rPr>
      </w:pPr>
    </w:p>
    <w:p w14:paraId="323EED3E" w14:textId="77777777" w:rsidR="00234487" w:rsidRDefault="00234487" w:rsidP="00F467DE">
      <w:pPr>
        <w:tabs>
          <w:tab w:val="left" w:pos="2554"/>
        </w:tabs>
        <w:rPr>
          <w:rFonts w:asciiTheme="minorHAnsi" w:hAnsiTheme="minorHAnsi" w:cstheme="minorHAnsi"/>
          <w:b/>
          <w:sz w:val="24"/>
          <w:szCs w:val="24"/>
          <w:u w:val="single"/>
        </w:rPr>
      </w:pPr>
    </w:p>
    <w:p w14:paraId="41B65D0E" w14:textId="71039A2F" w:rsidR="00F467DE" w:rsidRPr="00BE4A01" w:rsidRDefault="00F467DE" w:rsidP="00F467DE">
      <w:pPr>
        <w:tabs>
          <w:tab w:val="left" w:pos="2554"/>
        </w:tabs>
        <w:rPr>
          <w:rFonts w:asciiTheme="minorHAnsi" w:hAnsiTheme="minorHAnsi" w:cstheme="minorHAnsi"/>
          <w:b/>
          <w:sz w:val="24"/>
          <w:szCs w:val="24"/>
          <w:u w:val="single"/>
        </w:rPr>
      </w:pPr>
      <w:r w:rsidRPr="00BE4A01">
        <w:rPr>
          <w:rFonts w:asciiTheme="minorHAnsi" w:hAnsiTheme="minorHAnsi" w:cstheme="minorHAnsi"/>
          <w:b/>
          <w:sz w:val="24"/>
          <w:szCs w:val="24"/>
          <w:u w:val="single"/>
        </w:rPr>
        <w:t>Planificación y acciones:</w:t>
      </w:r>
    </w:p>
    <w:p w14:paraId="0C1CBD5A"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Considerando los objetivos propuestos. Planificamos las siguientes acciones:</w:t>
      </w:r>
    </w:p>
    <w:p w14:paraId="4598E250" w14:textId="2178F7A3" w:rsidR="00F467DE" w:rsidRPr="00BE4A01" w:rsidRDefault="00F467DE" w:rsidP="00F467DE">
      <w:pPr>
        <w:numPr>
          <w:ilvl w:val="0"/>
          <w:numId w:val="7"/>
        </w:numPr>
        <w:rPr>
          <w:rFonts w:asciiTheme="minorHAnsi" w:hAnsiTheme="minorHAnsi" w:cstheme="minorHAnsi"/>
          <w:b/>
          <w:sz w:val="24"/>
          <w:szCs w:val="24"/>
        </w:rPr>
      </w:pPr>
      <w:r w:rsidRPr="00BE4A01">
        <w:rPr>
          <w:rFonts w:asciiTheme="minorHAnsi" w:hAnsiTheme="minorHAnsi" w:cstheme="minorHAnsi"/>
          <w:b/>
          <w:sz w:val="24"/>
          <w:szCs w:val="24"/>
        </w:rPr>
        <w:t xml:space="preserve">Reuniones pedagógicas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36"/>
        <w:gridCol w:w="2495"/>
      </w:tblGrid>
      <w:tr w:rsidR="00F467DE" w:rsidRPr="00BE4A01" w14:paraId="75A4F2A2" w14:textId="77777777" w:rsidTr="0030448A">
        <w:tc>
          <w:tcPr>
            <w:tcW w:w="2405" w:type="dxa"/>
          </w:tcPr>
          <w:p w14:paraId="152EEEE2" w14:textId="70B64AC1"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Acción</w:t>
            </w:r>
            <w:r w:rsidR="00124420">
              <w:rPr>
                <w:rFonts w:asciiTheme="minorHAnsi" w:hAnsiTheme="minorHAnsi" w:cstheme="minorHAnsi"/>
                <w:sz w:val="24"/>
                <w:szCs w:val="24"/>
              </w:rPr>
              <w:t xml:space="preserve"> </w:t>
            </w:r>
            <w:r w:rsidRPr="00BE4A01">
              <w:rPr>
                <w:rFonts w:asciiTheme="minorHAnsi" w:hAnsiTheme="minorHAnsi" w:cstheme="minorHAnsi"/>
                <w:sz w:val="24"/>
                <w:szCs w:val="24"/>
              </w:rPr>
              <w:t>(Nombre y descripción)</w:t>
            </w:r>
          </w:p>
        </w:tc>
        <w:tc>
          <w:tcPr>
            <w:tcW w:w="4431" w:type="dxa"/>
            <w:gridSpan w:val="2"/>
          </w:tcPr>
          <w:p w14:paraId="448F0315" w14:textId="4A018F0B" w:rsidR="00F467DE" w:rsidRPr="00BE4A01" w:rsidRDefault="00F467DE" w:rsidP="00F467DE">
            <w:pPr>
              <w:jc w:val="both"/>
              <w:rPr>
                <w:rFonts w:asciiTheme="minorHAnsi" w:hAnsiTheme="minorHAnsi" w:cstheme="minorHAnsi"/>
                <w:sz w:val="24"/>
                <w:szCs w:val="24"/>
                <w:u w:val="single"/>
              </w:rPr>
            </w:pPr>
            <w:r w:rsidRPr="00BE4A01">
              <w:rPr>
                <w:rFonts w:asciiTheme="minorHAnsi" w:hAnsiTheme="minorHAnsi" w:cstheme="minorHAnsi"/>
                <w:sz w:val="24"/>
                <w:szCs w:val="24"/>
                <w:u w:val="single"/>
              </w:rPr>
              <w:t xml:space="preserve">Nombre: Reuniones </w:t>
            </w:r>
            <w:r w:rsidR="009D5727">
              <w:rPr>
                <w:rFonts w:asciiTheme="minorHAnsi" w:hAnsiTheme="minorHAnsi" w:cstheme="minorHAnsi"/>
                <w:sz w:val="24"/>
                <w:szCs w:val="24"/>
                <w:u w:val="single"/>
              </w:rPr>
              <w:t>pedagógicas</w:t>
            </w:r>
          </w:p>
          <w:p w14:paraId="3D761233" w14:textId="22878F74" w:rsidR="00F467DE" w:rsidRPr="00BE4A01" w:rsidRDefault="008276BF" w:rsidP="00F467DE">
            <w:pPr>
              <w:spacing w:after="0"/>
              <w:jc w:val="both"/>
              <w:rPr>
                <w:rFonts w:asciiTheme="minorHAnsi" w:hAnsiTheme="minorHAnsi" w:cstheme="minorHAnsi"/>
                <w:sz w:val="24"/>
                <w:szCs w:val="24"/>
              </w:rPr>
            </w:pPr>
            <w:r>
              <w:rPr>
                <w:rFonts w:asciiTheme="minorHAnsi" w:hAnsiTheme="minorHAnsi" w:cstheme="minorHAnsi"/>
                <w:sz w:val="24"/>
                <w:szCs w:val="24"/>
              </w:rPr>
              <w:t>UTP</w:t>
            </w:r>
            <w:r w:rsidR="00F467DE">
              <w:rPr>
                <w:rFonts w:asciiTheme="minorHAnsi" w:hAnsiTheme="minorHAnsi" w:cstheme="minorHAnsi"/>
                <w:sz w:val="24"/>
                <w:szCs w:val="24"/>
              </w:rPr>
              <w:t xml:space="preserve"> </w:t>
            </w:r>
            <w:r w:rsidR="00F467DE" w:rsidRPr="00BE4A01">
              <w:rPr>
                <w:rFonts w:asciiTheme="minorHAnsi" w:hAnsiTheme="minorHAnsi" w:cstheme="minorHAnsi"/>
                <w:sz w:val="24"/>
                <w:szCs w:val="24"/>
              </w:rPr>
              <w:t xml:space="preserve">se reúne una vez </w:t>
            </w:r>
            <w:r w:rsidR="00686C39">
              <w:rPr>
                <w:rFonts w:asciiTheme="minorHAnsi" w:hAnsiTheme="minorHAnsi" w:cstheme="minorHAnsi"/>
                <w:sz w:val="24"/>
                <w:szCs w:val="24"/>
              </w:rPr>
              <w:t xml:space="preserve">por semestre </w:t>
            </w:r>
            <w:r w:rsidR="00F467DE" w:rsidRPr="00BE4A01">
              <w:rPr>
                <w:rFonts w:asciiTheme="minorHAnsi" w:hAnsiTheme="minorHAnsi" w:cstheme="minorHAnsi"/>
                <w:sz w:val="24"/>
                <w:szCs w:val="24"/>
              </w:rPr>
              <w:t xml:space="preserve">con los profesores para realizar un seguimiento de cobertura curricular </w:t>
            </w:r>
            <w:r>
              <w:rPr>
                <w:rFonts w:asciiTheme="minorHAnsi" w:hAnsiTheme="minorHAnsi" w:cstheme="minorHAnsi"/>
                <w:sz w:val="24"/>
                <w:szCs w:val="24"/>
              </w:rPr>
              <w:t>y establecer el plan anual del año siguiente.</w:t>
            </w:r>
          </w:p>
        </w:tc>
      </w:tr>
      <w:tr w:rsidR="00F467DE" w:rsidRPr="00BE4A01" w14:paraId="21F6FAA3" w14:textId="77777777" w:rsidTr="007D1496">
        <w:tc>
          <w:tcPr>
            <w:tcW w:w="2405" w:type="dxa"/>
          </w:tcPr>
          <w:p w14:paraId="53FD3553"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Objetivo</w:t>
            </w:r>
          </w:p>
        </w:tc>
        <w:tc>
          <w:tcPr>
            <w:tcW w:w="4431" w:type="dxa"/>
            <w:gridSpan w:val="2"/>
          </w:tcPr>
          <w:p w14:paraId="33F39063" w14:textId="75543BE5" w:rsidR="00F467DE" w:rsidRPr="00BE4A01" w:rsidRDefault="008276BF" w:rsidP="00F467DE">
            <w:pPr>
              <w:jc w:val="both"/>
              <w:rPr>
                <w:rFonts w:asciiTheme="minorHAnsi" w:hAnsiTheme="minorHAnsi" w:cstheme="minorHAnsi"/>
                <w:sz w:val="24"/>
                <w:szCs w:val="24"/>
              </w:rPr>
            </w:pPr>
            <w:r w:rsidRPr="008276BF">
              <w:rPr>
                <w:rFonts w:asciiTheme="minorHAnsi" w:hAnsiTheme="minorHAnsi" w:cstheme="minorHAnsi"/>
                <w:sz w:val="24"/>
                <w:szCs w:val="24"/>
              </w:rPr>
              <w:t>Establecer instancias de análisis y diseño curricular para desarrollar planificaciones anuales por unidad de aprendizaje</w:t>
            </w:r>
            <w:r w:rsidR="00A319A9">
              <w:rPr>
                <w:rFonts w:asciiTheme="minorHAnsi" w:hAnsiTheme="minorHAnsi" w:cstheme="minorHAnsi"/>
                <w:sz w:val="24"/>
                <w:szCs w:val="24"/>
              </w:rPr>
              <w:t>,</w:t>
            </w:r>
            <w:r w:rsidRPr="008276BF">
              <w:rPr>
                <w:rFonts w:asciiTheme="minorHAnsi" w:hAnsiTheme="minorHAnsi" w:cstheme="minorHAnsi"/>
                <w:sz w:val="24"/>
                <w:szCs w:val="24"/>
              </w:rPr>
              <w:t xml:space="preserve"> estableciendo una cobertura superior al 70% </w:t>
            </w:r>
            <w:r w:rsidR="00041788" w:rsidRPr="008276BF">
              <w:rPr>
                <w:rFonts w:asciiTheme="minorHAnsi" w:hAnsiTheme="minorHAnsi" w:cstheme="minorHAnsi"/>
                <w:sz w:val="24"/>
                <w:szCs w:val="24"/>
              </w:rPr>
              <w:t>de acuerdo co</w:t>
            </w:r>
            <w:r w:rsidRPr="008276BF">
              <w:rPr>
                <w:rFonts w:asciiTheme="minorHAnsi" w:hAnsiTheme="minorHAnsi" w:cstheme="minorHAnsi"/>
                <w:sz w:val="24"/>
                <w:szCs w:val="24"/>
              </w:rPr>
              <w:t>n los Programas de Estudios y considerando la priorización curricular.</w:t>
            </w:r>
          </w:p>
        </w:tc>
      </w:tr>
      <w:tr w:rsidR="00F467DE" w:rsidRPr="00BE4A01" w14:paraId="234CFB6B" w14:textId="77777777" w:rsidTr="0030448A">
        <w:tc>
          <w:tcPr>
            <w:tcW w:w="2405" w:type="dxa"/>
            <w:vMerge w:val="restart"/>
          </w:tcPr>
          <w:p w14:paraId="1AF9FC6F"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Fechas</w:t>
            </w:r>
          </w:p>
        </w:tc>
        <w:tc>
          <w:tcPr>
            <w:tcW w:w="1936" w:type="dxa"/>
          </w:tcPr>
          <w:p w14:paraId="0355F12A"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Inicio</w:t>
            </w:r>
          </w:p>
        </w:tc>
        <w:tc>
          <w:tcPr>
            <w:tcW w:w="2495" w:type="dxa"/>
          </w:tcPr>
          <w:p w14:paraId="13118CA3" w14:textId="2F956F12" w:rsidR="00F467DE" w:rsidRPr="00BE4A01" w:rsidRDefault="008276BF" w:rsidP="00F467DE">
            <w:pPr>
              <w:rPr>
                <w:rFonts w:asciiTheme="minorHAnsi" w:hAnsiTheme="minorHAnsi" w:cstheme="minorHAnsi"/>
                <w:sz w:val="24"/>
                <w:szCs w:val="24"/>
              </w:rPr>
            </w:pPr>
            <w:r>
              <w:rPr>
                <w:rFonts w:asciiTheme="minorHAnsi" w:hAnsiTheme="minorHAnsi" w:cstheme="minorHAnsi"/>
                <w:sz w:val="24"/>
                <w:szCs w:val="24"/>
              </w:rPr>
              <w:t>Diciembre</w:t>
            </w:r>
            <w:r w:rsidR="00F467DE" w:rsidRPr="00BE4A01">
              <w:rPr>
                <w:rFonts w:asciiTheme="minorHAnsi" w:hAnsiTheme="minorHAnsi" w:cstheme="minorHAnsi"/>
                <w:sz w:val="24"/>
                <w:szCs w:val="24"/>
              </w:rPr>
              <w:t xml:space="preserve"> 202</w:t>
            </w:r>
            <w:r w:rsidR="0089194C">
              <w:rPr>
                <w:rFonts w:asciiTheme="minorHAnsi" w:hAnsiTheme="minorHAnsi" w:cstheme="minorHAnsi"/>
                <w:sz w:val="24"/>
                <w:szCs w:val="24"/>
              </w:rPr>
              <w:t>5</w:t>
            </w:r>
          </w:p>
        </w:tc>
      </w:tr>
      <w:tr w:rsidR="00F467DE" w:rsidRPr="00BE4A01" w14:paraId="01CB84EF" w14:textId="77777777" w:rsidTr="0030448A">
        <w:tc>
          <w:tcPr>
            <w:tcW w:w="2405" w:type="dxa"/>
            <w:vMerge/>
          </w:tcPr>
          <w:p w14:paraId="5B56062B" w14:textId="77777777" w:rsidR="00F467DE" w:rsidRPr="00BE4A01" w:rsidRDefault="00F467DE" w:rsidP="00F467DE">
            <w:pPr>
              <w:rPr>
                <w:rFonts w:asciiTheme="minorHAnsi" w:hAnsiTheme="minorHAnsi" w:cstheme="minorHAnsi"/>
                <w:sz w:val="24"/>
                <w:szCs w:val="24"/>
              </w:rPr>
            </w:pPr>
          </w:p>
        </w:tc>
        <w:tc>
          <w:tcPr>
            <w:tcW w:w="1936" w:type="dxa"/>
          </w:tcPr>
          <w:p w14:paraId="0E3798B5"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Término</w:t>
            </w:r>
          </w:p>
        </w:tc>
        <w:tc>
          <w:tcPr>
            <w:tcW w:w="2495" w:type="dxa"/>
          </w:tcPr>
          <w:p w14:paraId="05EA1F9D" w14:textId="3A5B3141"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 xml:space="preserve">Diciembre </w:t>
            </w:r>
            <w:r w:rsidR="0089194C">
              <w:rPr>
                <w:rFonts w:asciiTheme="minorHAnsi" w:hAnsiTheme="minorHAnsi" w:cstheme="minorHAnsi"/>
                <w:sz w:val="24"/>
                <w:szCs w:val="24"/>
              </w:rPr>
              <w:t>2026</w:t>
            </w:r>
          </w:p>
        </w:tc>
      </w:tr>
      <w:tr w:rsidR="00F467DE" w:rsidRPr="00BE4A01" w14:paraId="447E1D58" w14:textId="77777777" w:rsidTr="0030448A">
        <w:tc>
          <w:tcPr>
            <w:tcW w:w="2405" w:type="dxa"/>
          </w:tcPr>
          <w:p w14:paraId="77B76F75"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Responsables para la implementación</w:t>
            </w:r>
          </w:p>
        </w:tc>
        <w:tc>
          <w:tcPr>
            <w:tcW w:w="1936" w:type="dxa"/>
          </w:tcPr>
          <w:p w14:paraId="533BC2E8"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Cargo</w:t>
            </w:r>
          </w:p>
        </w:tc>
        <w:tc>
          <w:tcPr>
            <w:tcW w:w="2495" w:type="dxa"/>
          </w:tcPr>
          <w:p w14:paraId="36B12250"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 xml:space="preserve">Unidad Técnica Pedagógica </w:t>
            </w:r>
          </w:p>
        </w:tc>
      </w:tr>
      <w:tr w:rsidR="00F467DE" w:rsidRPr="00BE4A01" w14:paraId="086FE332" w14:textId="77777777" w:rsidTr="0030448A">
        <w:tc>
          <w:tcPr>
            <w:tcW w:w="2405" w:type="dxa"/>
          </w:tcPr>
          <w:p w14:paraId="3538A158"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Programa con el que financia las acciones</w:t>
            </w:r>
          </w:p>
        </w:tc>
        <w:tc>
          <w:tcPr>
            <w:tcW w:w="4431" w:type="dxa"/>
            <w:gridSpan w:val="2"/>
          </w:tcPr>
          <w:p w14:paraId="589287C8"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S.E.P.</w:t>
            </w:r>
          </w:p>
        </w:tc>
      </w:tr>
      <w:tr w:rsidR="00F467DE" w:rsidRPr="00BE4A01" w14:paraId="33DAE563" w14:textId="77777777" w:rsidTr="0030448A">
        <w:tc>
          <w:tcPr>
            <w:tcW w:w="2405" w:type="dxa"/>
          </w:tcPr>
          <w:p w14:paraId="476B98FB"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Medios de verificación</w:t>
            </w:r>
          </w:p>
        </w:tc>
        <w:tc>
          <w:tcPr>
            <w:tcW w:w="4431" w:type="dxa"/>
            <w:gridSpan w:val="2"/>
          </w:tcPr>
          <w:p w14:paraId="05D8A848" w14:textId="51688215" w:rsidR="00F467DE" w:rsidRPr="00BE4A01" w:rsidRDefault="0030448A"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Cobertura curricular por semestre</w:t>
            </w:r>
          </w:p>
          <w:p w14:paraId="1DCF8FD5" w14:textId="45971E0C" w:rsidR="00F467DE" w:rsidRDefault="0030448A" w:rsidP="0030448A">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Matriz curricular</w:t>
            </w:r>
          </w:p>
          <w:p w14:paraId="1D432479" w14:textId="1D2F53AC" w:rsidR="008276BF" w:rsidRPr="00BE4A01" w:rsidRDefault="008276BF" w:rsidP="0030448A">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Plan anual</w:t>
            </w:r>
          </w:p>
        </w:tc>
      </w:tr>
    </w:tbl>
    <w:p w14:paraId="6F9EDFFA" w14:textId="6ACFE97C" w:rsidR="00F467DE" w:rsidRDefault="00F467DE" w:rsidP="00F467DE">
      <w:pPr>
        <w:rPr>
          <w:rFonts w:asciiTheme="minorHAnsi" w:hAnsiTheme="minorHAnsi" w:cstheme="minorHAnsi"/>
          <w:sz w:val="24"/>
          <w:szCs w:val="24"/>
        </w:rPr>
      </w:pPr>
    </w:p>
    <w:p w14:paraId="3D0371EE" w14:textId="55B3A5A0" w:rsidR="00F467DE" w:rsidRPr="00BE4A01" w:rsidRDefault="00041788" w:rsidP="00F467DE">
      <w:pPr>
        <w:numPr>
          <w:ilvl w:val="0"/>
          <w:numId w:val="7"/>
        </w:numPr>
        <w:rPr>
          <w:rFonts w:asciiTheme="minorHAnsi" w:hAnsiTheme="minorHAnsi" w:cstheme="minorHAnsi"/>
          <w:b/>
          <w:sz w:val="24"/>
          <w:szCs w:val="24"/>
        </w:rPr>
      </w:pPr>
      <w:r>
        <w:rPr>
          <w:rFonts w:asciiTheme="minorHAnsi" w:hAnsiTheme="minorHAnsi" w:cstheme="minorHAnsi"/>
          <w:b/>
          <w:sz w:val="24"/>
          <w:szCs w:val="24"/>
        </w:rPr>
        <w:lastRenderedPageBreak/>
        <w:t>Trabajo colaborativo y reflexión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05"/>
        <w:gridCol w:w="2495"/>
      </w:tblGrid>
      <w:tr w:rsidR="00D34D3A" w:rsidRPr="00BE4A01" w14:paraId="6174CC05" w14:textId="77777777" w:rsidTr="00373574">
        <w:tc>
          <w:tcPr>
            <w:tcW w:w="3510" w:type="dxa"/>
          </w:tcPr>
          <w:p w14:paraId="483697E5" w14:textId="1C5ECE51"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Acción</w:t>
            </w:r>
            <w:r w:rsidR="00124420">
              <w:rPr>
                <w:rFonts w:asciiTheme="minorHAnsi" w:hAnsiTheme="minorHAnsi" w:cstheme="minorHAnsi"/>
                <w:sz w:val="24"/>
                <w:szCs w:val="24"/>
              </w:rPr>
              <w:t xml:space="preserve"> </w:t>
            </w:r>
            <w:r w:rsidRPr="00BE4A01">
              <w:rPr>
                <w:rFonts w:asciiTheme="minorHAnsi" w:hAnsiTheme="minorHAnsi" w:cstheme="minorHAnsi"/>
                <w:sz w:val="24"/>
                <w:szCs w:val="24"/>
              </w:rPr>
              <w:t>(Nombre y descripción)</w:t>
            </w:r>
          </w:p>
        </w:tc>
        <w:tc>
          <w:tcPr>
            <w:tcW w:w="5544" w:type="dxa"/>
            <w:gridSpan w:val="2"/>
          </w:tcPr>
          <w:p w14:paraId="716DFD43" w14:textId="7180E53F" w:rsidR="00F467DE" w:rsidRPr="00BE4A01" w:rsidRDefault="00F467DE" w:rsidP="00F467DE">
            <w:pPr>
              <w:jc w:val="both"/>
              <w:rPr>
                <w:rFonts w:asciiTheme="minorHAnsi" w:hAnsiTheme="minorHAnsi" w:cstheme="minorHAnsi"/>
                <w:sz w:val="24"/>
                <w:szCs w:val="24"/>
                <w:u w:val="single"/>
              </w:rPr>
            </w:pPr>
            <w:r w:rsidRPr="00BE4A01">
              <w:rPr>
                <w:rFonts w:asciiTheme="minorHAnsi" w:hAnsiTheme="minorHAnsi" w:cstheme="minorHAnsi"/>
                <w:sz w:val="24"/>
                <w:szCs w:val="24"/>
                <w:u w:val="single"/>
              </w:rPr>
              <w:t xml:space="preserve">Nombre: </w:t>
            </w:r>
            <w:r w:rsidR="00041788">
              <w:rPr>
                <w:rFonts w:asciiTheme="minorHAnsi" w:hAnsiTheme="minorHAnsi" w:cstheme="minorHAnsi"/>
                <w:sz w:val="24"/>
                <w:szCs w:val="24"/>
                <w:u w:val="single"/>
              </w:rPr>
              <w:t>Trabajo colaborativo y reflexión docente</w:t>
            </w:r>
          </w:p>
          <w:p w14:paraId="2399E1B6" w14:textId="4432B485" w:rsidR="00F467DE" w:rsidRPr="00BE4A01" w:rsidRDefault="00D34D3A" w:rsidP="00F467DE">
            <w:pPr>
              <w:spacing w:after="0"/>
              <w:jc w:val="both"/>
              <w:rPr>
                <w:rFonts w:asciiTheme="minorHAnsi" w:hAnsiTheme="minorHAnsi" w:cstheme="minorHAnsi"/>
                <w:sz w:val="24"/>
                <w:szCs w:val="24"/>
              </w:rPr>
            </w:pPr>
            <w:r>
              <w:rPr>
                <w:rFonts w:asciiTheme="minorHAnsi" w:hAnsiTheme="minorHAnsi" w:cstheme="minorHAnsi"/>
                <w:sz w:val="24"/>
                <w:szCs w:val="24"/>
              </w:rPr>
              <w:t xml:space="preserve">Los docentes se reúnen a lo menos una vez al mes para reflexionar </w:t>
            </w:r>
            <w:r w:rsidR="00A319A9">
              <w:rPr>
                <w:rFonts w:asciiTheme="minorHAnsi" w:hAnsiTheme="minorHAnsi" w:cstheme="minorHAnsi"/>
                <w:sz w:val="24"/>
                <w:szCs w:val="24"/>
              </w:rPr>
              <w:t xml:space="preserve">sobre </w:t>
            </w:r>
            <w:r>
              <w:rPr>
                <w:rFonts w:asciiTheme="minorHAnsi" w:hAnsiTheme="minorHAnsi" w:cstheme="minorHAnsi"/>
                <w:sz w:val="24"/>
                <w:szCs w:val="24"/>
              </w:rPr>
              <w:t>los resultados de aprendizaje</w:t>
            </w:r>
            <w:r w:rsidR="00F467DE" w:rsidRPr="00BE4A01">
              <w:rPr>
                <w:rFonts w:asciiTheme="minorHAnsi" w:hAnsiTheme="minorHAnsi" w:cstheme="minorHAnsi"/>
                <w:sz w:val="24"/>
                <w:szCs w:val="24"/>
              </w:rPr>
              <w:t xml:space="preserve"> y </w:t>
            </w:r>
            <w:r>
              <w:rPr>
                <w:rFonts w:asciiTheme="minorHAnsi" w:hAnsiTheme="minorHAnsi" w:cstheme="minorHAnsi"/>
                <w:sz w:val="24"/>
                <w:szCs w:val="24"/>
              </w:rPr>
              <w:t xml:space="preserve">las </w:t>
            </w:r>
            <w:r w:rsidR="00A319A9">
              <w:rPr>
                <w:rFonts w:asciiTheme="minorHAnsi" w:hAnsiTheme="minorHAnsi" w:cstheme="minorHAnsi"/>
                <w:sz w:val="24"/>
                <w:szCs w:val="24"/>
              </w:rPr>
              <w:t xml:space="preserve">prácticas </w:t>
            </w:r>
            <w:r w:rsidR="00F467DE" w:rsidRPr="00BE4A01">
              <w:rPr>
                <w:rFonts w:asciiTheme="minorHAnsi" w:hAnsiTheme="minorHAnsi" w:cstheme="minorHAnsi"/>
                <w:sz w:val="24"/>
                <w:szCs w:val="24"/>
              </w:rPr>
              <w:t>pedagógic</w:t>
            </w:r>
            <w:r w:rsidR="00A319A9">
              <w:rPr>
                <w:rFonts w:asciiTheme="minorHAnsi" w:hAnsiTheme="minorHAnsi" w:cstheme="minorHAnsi"/>
                <w:sz w:val="24"/>
                <w:szCs w:val="24"/>
              </w:rPr>
              <w:t>a</w:t>
            </w:r>
            <w:r w:rsidR="00F467DE" w:rsidRPr="00BE4A01">
              <w:rPr>
                <w:rFonts w:asciiTheme="minorHAnsi" w:hAnsiTheme="minorHAnsi" w:cstheme="minorHAnsi"/>
                <w:sz w:val="24"/>
                <w:szCs w:val="24"/>
              </w:rPr>
              <w:t xml:space="preserve">s, de modo </w:t>
            </w:r>
            <w:r w:rsidR="00A319A9">
              <w:rPr>
                <w:rFonts w:asciiTheme="minorHAnsi" w:hAnsiTheme="minorHAnsi" w:cstheme="minorHAnsi"/>
                <w:sz w:val="24"/>
                <w:szCs w:val="24"/>
              </w:rPr>
              <w:t>de buscar mejoras</w:t>
            </w:r>
            <w:r>
              <w:rPr>
                <w:rFonts w:asciiTheme="minorHAnsi" w:hAnsiTheme="minorHAnsi" w:cstheme="minorHAnsi"/>
                <w:sz w:val="24"/>
                <w:szCs w:val="24"/>
              </w:rPr>
              <w:t xml:space="preserve"> por medio del trabajo colaborativo con el fin de lograr aprendizajes efectivos en los </w:t>
            </w:r>
            <w:r w:rsidRPr="00BE4A01">
              <w:rPr>
                <w:rFonts w:asciiTheme="minorHAnsi" w:hAnsiTheme="minorHAnsi" w:cstheme="minorHAnsi"/>
                <w:sz w:val="24"/>
                <w:szCs w:val="24"/>
              </w:rPr>
              <w:t>estudiantes</w:t>
            </w:r>
            <w:r>
              <w:rPr>
                <w:rFonts w:asciiTheme="minorHAnsi" w:hAnsiTheme="minorHAnsi" w:cstheme="minorHAnsi"/>
                <w:sz w:val="24"/>
                <w:szCs w:val="24"/>
              </w:rPr>
              <w:t xml:space="preserve"> de acuerdo con lo establecido en el PEI y PME</w:t>
            </w:r>
            <w:r w:rsidR="00F467DE" w:rsidRPr="00BE4A01">
              <w:rPr>
                <w:rFonts w:asciiTheme="minorHAnsi" w:hAnsiTheme="minorHAnsi" w:cstheme="minorHAnsi"/>
                <w:sz w:val="24"/>
                <w:szCs w:val="24"/>
              </w:rPr>
              <w:t>.</w:t>
            </w:r>
          </w:p>
        </w:tc>
      </w:tr>
      <w:tr w:rsidR="00D34D3A" w:rsidRPr="00BE4A01" w14:paraId="3AA52690" w14:textId="77777777" w:rsidTr="00373574">
        <w:tc>
          <w:tcPr>
            <w:tcW w:w="3510" w:type="dxa"/>
          </w:tcPr>
          <w:p w14:paraId="58C3D1E7"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Objetivo</w:t>
            </w:r>
          </w:p>
        </w:tc>
        <w:tc>
          <w:tcPr>
            <w:tcW w:w="5544" w:type="dxa"/>
            <w:gridSpan w:val="2"/>
          </w:tcPr>
          <w:p w14:paraId="6B586EF2" w14:textId="54771928" w:rsidR="00F467DE" w:rsidRPr="00BE4A01" w:rsidRDefault="00041788" w:rsidP="00F467DE">
            <w:pPr>
              <w:jc w:val="both"/>
              <w:rPr>
                <w:rFonts w:asciiTheme="minorHAnsi" w:hAnsiTheme="minorHAnsi" w:cstheme="minorHAnsi"/>
                <w:sz w:val="24"/>
                <w:szCs w:val="24"/>
              </w:rPr>
            </w:pPr>
            <w:r w:rsidRPr="00041788">
              <w:rPr>
                <w:rFonts w:asciiTheme="minorHAnsi" w:hAnsiTheme="minorHAnsi" w:cstheme="minorHAnsi"/>
                <w:sz w:val="24"/>
                <w:szCs w:val="24"/>
              </w:rPr>
              <w:t>Generar competencias en los docentes en el uso y diseño de ambientes de aprendizaje</w:t>
            </w:r>
            <w:r w:rsidR="00D34D3A">
              <w:rPr>
                <w:rFonts w:asciiTheme="minorHAnsi" w:hAnsiTheme="minorHAnsi" w:cstheme="minorHAnsi"/>
                <w:sz w:val="24"/>
                <w:szCs w:val="24"/>
              </w:rPr>
              <w:t>, innovación pedagógica</w:t>
            </w:r>
            <w:r w:rsidRPr="00041788">
              <w:rPr>
                <w:rFonts w:asciiTheme="minorHAnsi" w:hAnsiTheme="minorHAnsi" w:cstheme="minorHAnsi"/>
                <w:sz w:val="24"/>
                <w:szCs w:val="24"/>
              </w:rPr>
              <w:t xml:space="preserve"> y didáctica, por medio del trabajo colaborativo y la reflexión pedagógica.</w:t>
            </w:r>
          </w:p>
        </w:tc>
      </w:tr>
      <w:tr w:rsidR="00D34D3A" w:rsidRPr="00BE4A01" w14:paraId="62FDA007" w14:textId="77777777" w:rsidTr="00373574">
        <w:tc>
          <w:tcPr>
            <w:tcW w:w="3510" w:type="dxa"/>
            <w:vMerge w:val="restart"/>
          </w:tcPr>
          <w:p w14:paraId="6CC52479"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Fechas</w:t>
            </w:r>
          </w:p>
        </w:tc>
        <w:tc>
          <w:tcPr>
            <w:tcW w:w="2077" w:type="dxa"/>
          </w:tcPr>
          <w:p w14:paraId="62151EB4"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Inicio</w:t>
            </w:r>
          </w:p>
        </w:tc>
        <w:tc>
          <w:tcPr>
            <w:tcW w:w="3467" w:type="dxa"/>
          </w:tcPr>
          <w:p w14:paraId="5F47DD32" w14:textId="48D6737B" w:rsidR="00F467DE" w:rsidRPr="00BE4A01" w:rsidRDefault="00041788" w:rsidP="00F467DE">
            <w:pPr>
              <w:rPr>
                <w:rFonts w:asciiTheme="minorHAnsi" w:hAnsiTheme="minorHAnsi" w:cstheme="minorHAnsi"/>
                <w:sz w:val="24"/>
                <w:szCs w:val="24"/>
              </w:rPr>
            </w:pPr>
            <w:r>
              <w:rPr>
                <w:rFonts w:asciiTheme="minorHAnsi" w:hAnsiTheme="minorHAnsi" w:cstheme="minorHAnsi"/>
                <w:sz w:val="24"/>
                <w:szCs w:val="24"/>
              </w:rPr>
              <w:t>Abril</w:t>
            </w:r>
            <w:r w:rsidR="00F467DE" w:rsidRPr="00BE4A01">
              <w:rPr>
                <w:rFonts w:asciiTheme="minorHAnsi" w:hAnsiTheme="minorHAnsi" w:cstheme="minorHAnsi"/>
                <w:sz w:val="24"/>
                <w:szCs w:val="24"/>
              </w:rPr>
              <w:t xml:space="preserve"> </w:t>
            </w:r>
            <w:r w:rsidR="0089194C">
              <w:rPr>
                <w:rFonts w:asciiTheme="minorHAnsi" w:hAnsiTheme="minorHAnsi" w:cstheme="minorHAnsi"/>
                <w:sz w:val="24"/>
                <w:szCs w:val="24"/>
              </w:rPr>
              <w:t>2026</w:t>
            </w:r>
          </w:p>
        </w:tc>
      </w:tr>
      <w:tr w:rsidR="00D34D3A" w:rsidRPr="00BE4A01" w14:paraId="5FA137B7" w14:textId="77777777" w:rsidTr="00373574">
        <w:tc>
          <w:tcPr>
            <w:tcW w:w="3510" w:type="dxa"/>
            <w:vMerge/>
          </w:tcPr>
          <w:p w14:paraId="36F116B8" w14:textId="77777777" w:rsidR="00F467DE" w:rsidRPr="00BE4A01" w:rsidRDefault="00F467DE" w:rsidP="00F467DE">
            <w:pPr>
              <w:rPr>
                <w:rFonts w:asciiTheme="minorHAnsi" w:hAnsiTheme="minorHAnsi" w:cstheme="minorHAnsi"/>
                <w:sz w:val="24"/>
                <w:szCs w:val="24"/>
              </w:rPr>
            </w:pPr>
          </w:p>
        </w:tc>
        <w:tc>
          <w:tcPr>
            <w:tcW w:w="2077" w:type="dxa"/>
          </w:tcPr>
          <w:p w14:paraId="5A015314"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Término</w:t>
            </w:r>
          </w:p>
        </w:tc>
        <w:tc>
          <w:tcPr>
            <w:tcW w:w="3467" w:type="dxa"/>
          </w:tcPr>
          <w:p w14:paraId="7FDD15FB" w14:textId="68812FDA"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 xml:space="preserve">Diciembre </w:t>
            </w:r>
            <w:r w:rsidR="0089194C">
              <w:rPr>
                <w:rFonts w:asciiTheme="minorHAnsi" w:hAnsiTheme="minorHAnsi" w:cstheme="minorHAnsi"/>
                <w:sz w:val="24"/>
                <w:szCs w:val="24"/>
              </w:rPr>
              <w:t>2026</w:t>
            </w:r>
          </w:p>
        </w:tc>
      </w:tr>
      <w:tr w:rsidR="00D34D3A" w:rsidRPr="00BE4A01" w14:paraId="119FD317" w14:textId="77777777" w:rsidTr="00373574">
        <w:tc>
          <w:tcPr>
            <w:tcW w:w="3510" w:type="dxa"/>
          </w:tcPr>
          <w:p w14:paraId="46E3594C"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Responsables para la implementación</w:t>
            </w:r>
          </w:p>
        </w:tc>
        <w:tc>
          <w:tcPr>
            <w:tcW w:w="2077" w:type="dxa"/>
          </w:tcPr>
          <w:p w14:paraId="1AE58F14"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Cargo</w:t>
            </w:r>
          </w:p>
        </w:tc>
        <w:tc>
          <w:tcPr>
            <w:tcW w:w="3467" w:type="dxa"/>
          </w:tcPr>
          <w:p w14:paraId="73AEBD44"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 xml:space="preserve">Unidad técnica Pedagógica </w:t>
            </w:r>
          </w:p>
        </w:tc>
      </w:tr>
      <w:tr w:rsidR="00D34D3A" w:rsidRPr="00BE4A01" w14:paraId="5EA13AAE" w14:textId="77777777" w:rsidTr="00373574">
        <w:tc>
          <w:tcPr>
            <w:tcW w:w="3510" w:type="dxa"/>
          </w:tcPr>
          <w:p w14:paraId="3B71D6B9"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Programa con el que financia las acciones</w:t>
            </w:r>
          </w:p>
        </w:tc>
        <w:tc>
          <w:tcPr>
            <w:tcW w:w="5544" w:type="dxa"/>
            <w:gridSpan w:val="2"/>
          </w:tcPr>
          <w:p w14:paraId="194747FB"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S.E.P.</w:t>
            </w:r>
          </w:p>
        </w:tc>
      </w:tr>
      <w:tr w:rsidR="00D34D3A" w:rsidRPr="00BE4A01" w14:paraId="5BB06202" w14:textId="77777777" w:rsidTr="00373574">
        <w:tc>
          <w:tcPr>
            <w:tcW w:w="3510" w:type="dxa"/>
          </w:tcPr>
          <w:p w14:paraId="6A54FE86"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Medios de verificación</w:t>
            </w:r>
          </w:p>
        </w:tc>
        <w:tc>
          <w:tcPr>
            <w:tcW w:w="5544" w:type="dxa"/>
            <w:gridSpan w:val="2"/>
          </w:tcPr>
          <w:p w14:paraId="1AA381D9" w14:textId="185FA4A7" w:rsidR="00F467DE" w:rsidRPr="00BE4A01" w:rsidRDefault="00041788"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 xml:space="preserve">Registro de trabajo colaborativo </w:t>
            </w:r>
          </w:p>
          <w:p w14:paraId="0DB92D70" w14:textId="366D40E7" w:rsidR="00F467DE" w:rsidRPr="00BE4A01" w:rsidRDefault="00F467DE" w:rsidP="00F467DE">
            <w:pPr>
              <w:pStyle w:val="Prrafodelista"/>
              <w:numPr>
                <w:ilvl w:val="0"/>
                <w:numId w:val="1"/>
              </w:numPr>
              <w:rPr>
                <w:rFonts w:asciiTheme="minorHAnsi" w:hAnsiTheme="minorHAnsi" w:cstheme="minorHAnsi"/>
                <w:sz w:val="24"/>
                <w:szCs w:val="24"/>
              </w:rPr>
            </w:pPr>
            <w:r w:rsidRPr="00BE4A01">
              <w:rPr>
                <w:rFonts w:asciiTheme="minorHAnsi" w:hAnsiTheme="minorHAnsi" w:cstheme="minorHAnsi"/>
                <w:sz w:val="24"/>
                <w:szCs w:val="24"/>
              </w:rPr>
              <w:t xml:space="preserve">Acta de </w:t>
            </w:r>
            <w:r w:rsidR="00041788">
              <w:rPr>
                <w:rFonts w:asciiTheme="minorHAnsi" w:hAnsiTheme="minorHAnsi" w:cstheme="minorHAnsi"/>
                <w:sz w:val="24"/>
                <w:szCs w:val="24"/>
              </w:rPr>
              <w:t>reunión</w:t>
            </w:r>
          </w:p>
          <w:p w14:paraId="1D8A3F70" w14:textId="393CB377" w:rsidR="00F467DE" w:rsidRPr="00F467DE" w:rsidRDefault="00041788"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Análisis y reflexión entre</w:t>
            </w:r>
            <w:r w:rsidR="00F467DE" w:rsidRPr="00BE4A01">
              <w:rPr>
                <w:rFonts w:asciiTheme="minorHAnsi" w:hAnsiTheme="minorHAnsi" w:cstheme="minorHAnsi"/>
                <w:sz w:val="24"/>
                <w:szCs w:val="24"/>
              </w:rPr>
              <w:t xml:space="preserve"> pares</w:t>
            </w:r>
          </w:p>
        </w:tc>
      </w:tr>
    </w:tbl>
    <w:p w14:paraId="18ACDB05" w14:textId="5F928513" w:rsidR="00F467DE" w:rsidRDefault="00F467DE" w:rsidP="00F467DE">
      <w:pPr>
        <w:rPr>
          <w:rFonts w:asciiTheme="minorHAnsi" w:hAnsiTheme="minorHAnsi" w:cstheme="minorHAnsi"/>
          <w:sz w:val="24"/>
          <w:szCs w:val="24"/>
        </w:rPr>
      </w:pPr>
    </w:p>
    <w:p w14:paraId="3A5AFEB2" w14:textId="7050D6C7" w:rsidR="00F467DE" w:rsidRPr="00BE4A01" w:rsidRDefault="00041788" w:rsidP="00F467DE">
      <w:pPr>
        <w:numPr>
          <w:ilvl w:val="0"/>
          <w:numId w:val="7"/>
        </w:numPr>
        <w:rPr>
          <w:rFonts w:asciiTheme="minorHAnsi" w:hAnsiTheme="minorHAnsi" w:cstheme="minorHAnsi"/>
          <w:b/>
          <w:sz w:val="24"/>
          <w:szCs w:val="24"/>
        </w:rPr>
      </w:pPr>
      <w:r>
        <w:rPr>
          <w:rFonts w:asciiTheme="minorHAnsi" w:hAnsiTheme="minorHAnsi" w:cstheme="minorHAnsi"/>
          <w:b/>
          <w:sz w:val="24"/>
          <w:szCs w:val="24"/>
        </w:rPr>
        <w:t>Acompañamiento al aula</w:t>
      </w:r>
      <w:r w:rsidR="009B4503">
        <w:rPr>
          <w:rFonts w:asciiTheme="minorHAnsi" w:hAnsiTheme="minorHAnsi" w:cstheme="minorHAnsi"/>
          <w:b/>
          <w:sz w:val="24"/>
          <w:szCs w:val="24"/>
        </w:rPr>
        <w:t xml:space="preserve"> y evaluación de desempeño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669"/>
        <w:gridCol w:w="2499"/>
      </w:tblGrid>
      <w:tr w:rsidR="00F467DE" w:rsidRPr="00BE4A01" w14:paraId="40199CEE" w14:textId="77777777" w:rsidTr="00373574">
        <w:tc>
          <w:tcPr>
            <w:tcW w:w="3510" w:type="dxa"/>
          </w:tcPr>
          <w:p w14:paraId="4FE9CF20" w14:textId="7C1DCB2B"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Acción</w:t>
            </w:r>
            <w:r w:rsidR="00124420">
              <w:rPr>
                <w:rFonts w:asciiTheme="minorHAnsi" w:hAnsiTheme="minorHAnsi" w:cstheme="minorHAnsi"/>
                <w:sz w:val="24"/>
                <w:szCs w:val="24"/>
              </w:rPr>
              <w:t xml:space="preserve"> </w:t>
            </w:r>
            <w:r w:rsidRPr="00BE4A01">
              <w:rPr>
                <w:rFonts w:asciiTheme="minorHAnsi" w:hAnsiTheme="minorHAnsi" w:cstheme="minorHAnsi"/>
                <w:sz w:val="24"/>
                <w:szCs w:val="24"/>
              </w:rPr>
              <w:t>(Nombre y descripción)</w:t>
            </w:r>
          </w:p>
        </w:tc>
        <w:tc>
          <w:tcPr>
            <w:tcW w:w="5544" w:type="dxa"/>
            <w:gridSpan w:val="2"/>
          </w:tcPr>
          <w:p w14:paraId="57BBDE02" w14:textId="12B2363D" w:rsidR="00F467DE" w:rsidRPr="00BE4A01" w:rsidRDefault="00F467DE" w:rsidP="00F467DE">
            <w:pPr>
              <w:jc w:val="both"/>
              <w:rPr>
                <w:rFonts w:asciiTheme="minorHAnsi" w:hAnsiTheme="minorHAnsi" w:cstheme="minorHAnsi"/>
                <w:sz w:val="24"/>
                <w:szCs w:val="24"/>
                <w:u w:val="single"/>
              </w:rPr>
            </w:pPr>
            <w:r w:rsidRPr="00BE4A01">
              <w:rPr>
                <w:rFonts w:asciiTheme="minorHAnsi" w:hAnsiTheme="minorHAnsi" w:cstheme="minorHAnsi"/>
                <w:sz w:val="24"/>
                <w:szCs w:val="24"/>
                <w:u w:val="single"/>
              </w:rPr>
              <w:t xml:space="preserve">Nombre: </w:t>
            </w:r>
            <w:r w:rsidR="00041788">
              <w:rPr>
                <w:rFonts w:asciiTheme="minorHAnsi" w:hAnsiTheme="minorHAnsi" w:cstheme="minorHAnsi"/>
                <w:sz w:val="24"/>
                <w:szCs w:val="24"/>
                <w:u w:val="single"/>
              </w:rPr>
              <w:t>Acompañamiento al aula</w:t>
            </w:r>
            <w:r w:rsidR="009B4503">
              <w:rPr>
                <w:rFonts w:asciiTheme="minorHAnsi" w:hAnsiTheme="minorHAnsi" w:cstheme="minorHAnsi"/>
                <w:sz w:val="24"/>
                <w:szCs w:val="24"/>
                <w:u w:val="single"/>
              </w:rPr>
              <w:t xml:space="preserve"> y evaluación de desempeño docente</w:t>
            </w:r>
          </w:p>
          <w:p w14:paraId="1B44F938" w14:textId="3358EF07" w:rsidR="00F467DE" w:rsidRPr="00BE4A01" w:rsidRDefault="00F467DE" w:rsidP="00F467DE">
            <w:pPr>
              <w:spacing w:after="0"/>
              <w:jc w:val="both"/>
              <w:rPr>
                <w:rFonts w:asciiTheme="minorHAnsi" w:hAnsiTheme="minorHAnsi" w:cstheme="minorHAnsi"/>
                <w:sz w:val="24"/>
                <w:szCs w:val="24"/>
              </w:rPr>
            </w:pPr>
          </w:p>
        </w:tc>
      </w:tr>
      <w:tr w:rsidR="00F467DE" w:rsidRPr="00BE4A01" w14:paraId="3ADE674C" w14:textId="77777777" w:rsidTr="00373574">
        <w:tc>
          <w:tcPr>
            <w:tcW w:w="3510" w:type="dxa"/>
          </w:tcPr>
          <w:p w14:paraId="31A62A28"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Objetivo</w:t>
            </w:r>
          </w:p>
        </w:tc>
        <w:tc>
          <w:tcPr>
            <w:tcW w:w="5544" w:type="dxa"/>
            <w:gridSpan w:val="2"/>
          </w:tcPr>
          <w:p w14:paraId="4EAC1640" w14:textId="7CAF65C4" w:rsidR="00F467DE" w:rsidRPr="00BE4A01" w:rsidRDefault="00041788" w:rsidP="00F467DE">
            <w:pPr>
              <w:jc w:val="both"/>
              <w:rPr>
                <w:rFonts w:asciiTheme="minorHAnsi" w:hAnsiTheme="minorHAnsi" w:cstheme="minorHAnsi"/>
                <w:sz w:val="24"/>
                <w:szCs w:val="24"/>
              </w:rPr>
            </w:pPr>
            <w:r w:rsidRPr="00041788">
              <w:rPr>
                <w:rFonts w:asciiTheme="minorHAnsi" w:hAnsiTheme="minorHAnsi" w:cstheme="minorHAnsi"/>
                <w:sz w:val="24"/>
                <w:szCs w:val="24"/>
              </w:rPr>
              <w:t xml:space="preserve">Acompañar a los docentes en el mejoramiento de sus prácticas, habilitándolos en competencias y habilidades, que les permitan llevar a cabo procesos </w:t>
            </w:r>
            <w:r w:rsidR="009B4503">
              <w:rPr>
                <w:rFonts w:asciiTheme="minorHAnsi" w:hAnsiTheme="minorHAnsi" w:cstheme="minorHAnsi"/>
                <w:sz w:val="24"/>
                <w:szCs w:val="24"/>
              </w:rPr>
              <w:t>p</w:t>
            </w:r>
            <w:r w:rsidRPr="00041788">
              <w:rPr>
                <w:rFonts w:asciiTheme="minorHAnsi" w:hAnsiTheme="minorHAnsi" w:cstheme="minorHAnsi"/>
                <w:sz w:val="24"/>
                <w:szCs w:val="24"/>
              </w:rPr>
              <w:t xml:space="preserve">edagógicos que impacten y generen </w:t>
            </w:r>
            <w:r w:rsidR="00124420" w:rsidRPr="00041788">
              <w:rPr>
                <w:rFonts w:asciiTheme="minorHAnsi" w:hAnsiTheme="minorHAnsi" w:cstheme="minorHAnsi"/>
                <w:sz w:val="24"/>
                <w:szCs w:val="24"/>
              </w:rPr>
              <w:t>aprendizajes significativos</w:t>
            </w:r>
            <w:r w:rsidRPr="00041788">
              <w:rPr>
                <w:rFonts w:asciiTheme="minorHAnsi" w:hAnsiTheme="minorHAnsi" w:cstheme="minorHAnsi"/>
                <w:sz w:val="24"/>
                <w:szCs w:val="24"/>
              </w:rPr>
              <w:t xml:space="preserve"> en sus estudiantes.</w:t>
            </w:r>
          </w:p>
        </w:tc>
      </w:tr>
      <w:tr w:rsidR="00F467DE" w:rsidRPr="00BE4A01" w14:paraId="13A7CE91" w14:textId="77777777" w:rsidTr="00373574">
        <w:tc>
          <w:tcPr>
            <w:tcW w:w="3510" w:type="dxa"/>
            <w:vMerge w:val="restart"/>
          </w:tcPr>
          <w:p w14:paraId="012DA47B"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Fechas</w:t>
            </w:r>
          </w:p>
        </w:tc>
        <w:tc>
          <w:tcPr>
            <w:tcW w:w="2077" w:type="dxa"/>
          </w:tcPr>
          <w:p w14:paraId="4F0BBC4E"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Inicio</w:t>
            </w:r>
          </w:p>
        </w:tc>
        <w:tc>
          <w:tcPr>
            <w:tcW w:w="3467" w:type="dxa"/>
          </w:tcPr>
          <w:p w14:paraId="1043C9F7" w14:textId="3E5EB5F0"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Ma</w:t>
            </w:r>
            <w:r w:rsidR="00041788">
              <w:rPr>
                <w:rFonts w:asciiTheme="minorHAnsi" w:hAnsiTheme="minorHAnsi" w:cstheme="minorHAnsi"/>
                <w:sz w:val="24"/>
                <w:szCs w:val="24"/>
              </w:rPr>
              <w:t>rz</w:t>
            </w:r>
            <w:r w:rsidRPr="00BE4A01">
              <w:rPr>
                <w:rFonts w:asciiTheme="minorHAnsi" w:hAnsiTheme="minorHAnsi" w:cstheme="minorHAnsi"/>
                <w:sz w:val="24"/>
                <w:szCs w:val="24"/>
              </w:rPr>
              <w:t xml:space="preserve">o </w:t>
            </w:r>
            <w:r w:rsidR="0089194C">
              <w:rPr>
                <w:rFonts w:asciiTheme="minorHAnsi" w:hAnsiTheme="minorHAnsi" w:cstheme="minorHAnsi"/>
                <w:sz w:val="24"/>
                <w:szCs w:val="24"/>
              </w:rPr>
              <w:t>2026</w:t>
            </w:r>
          </w:p>
        </w:tc>
      </w:tr>
      <w:tr w:rsidR="00F467DE" w:rsidRPr="00BE4A01" w14:paraId="1A0C6660" w14:textId="77777777" w:rsidTr="00373574">
        <w:tc>
          <w:tcPr>
            <w:tcW w:w="3510" w:type="dxa"/>
            <w:vMerge/>
          </w:tcPr>
          <w:p w14:paraId="27AC4F3E" w14:textId="77777777" w:rsidR="00F467DE" w:rsidRPr="00BE4A01" w:rsidRDefault="00F467DE" w:rsidP="00F467DE">
            <w:pPr>
              <w:rPr>
                <w:rFonts w:asciiTheme="minorHAnsi" w:hAnsiTheme="minorHAnsi" w:cstheme="minorHAnsi"/>
                <w:sz w:val="24"/>
                <w:szCs w:val="24"/>
              </w:rPr>
            </w:pPr>
          </w:p>
        </w:tc>
        <w:tc>
          <w:tcPr>
            <w:tcW w:w="2077" w:type="dxa"/>
          </w:tcPr>
          <w:p w14:paraId="1868CAB4"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Término</w:t>
            </w:r>
          </w:p>
        </w:tc>
        <w:tc>
          <w:tcPr>
            <w:tcW w:w="3467" w:type="dxa"/>
          </w:tcPr>
          <w:p w14:paraId="07351251" w14:textId="27884257" w:rsidR="00F467DE" w:rsidRPr="00BE4A01" w:rsidRDefault="00041788" w:rsidP="00F467DE">
            <w:pPr>
              <w:rPr>
                <w:rFonts w:asciiTheme="minorHAnsi" w:hAnsiTheme="minorHAnsi" w:cstheme="minorHAnsi"/>
                <w:sz w:val="24"/>
                <w:szCs w:val="24"/>
              </w:rPr>
            </w:pPr>
            <w:r>
              <w:rPr>
                <w:rFonts w:asciiTheme="minorHAnsi" w:hAnsiTheme="minorHAnsi" w:cstheme="minorHAnsi"/>
                <w:sz w:val="24"/>
                <w:szCs w:val="24"/>
              </w:rPr>
              <w:t>Noviembre</w:t>
            </w:r>
            <w:r w:rsidR="00F467DE" w:rsidRPr="00BE4A01">
              <w:rPr>
                <w:rFonts w:asciiTheme="minorHAnsi" w:hAnsiTheme="minorHAnsi" w:cstheme="minorHAnsi"/>
                <w:sz w:val="24"/>
                <w:szCs w:val="24"/>
              </w:rPr>
              <w:t xml:space="preserve"> </w:t>
            </w:r>
            <w:r w:rsidR="0089194C">
              <w:rPr>
                <w:rFonts w:asciiTheme="minorHAnsi" w:hAnsiTheme="minorHAnsi" w:cstheme="minorHAnsi"/>
                <w:sz w:val="24"/>
                <w:szCs w:val="24"/>
              </w:rPr>
              <w:t>2026</w:t>
            </w:r>
          </w:p>
        </w:tc>
      </w:tr>
      <w:tr w:rsidR="00F467DE" w:rsidRPr="00BE4A01" w14:paraId="7BA9C639" w14:textId="77777777" w:rsidTr="00373574">
        <w:tc>
          <w:tcPr>
            <w:tcW w:w="3510" w:type="dxa"/>
          </w:tcPr>
          <w:p w14:paraId="68C02626"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Responsables para la implementación</w:t>
            </w:r>
          </w:p>
        </w:tc>
        <w:tc>
          <w:tcPr>
            <w:tcW w:w="2077" w:type="dxa"/>
          </w:tcPr>
          <w:p w14:paraId="2E845F44"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Cargo</w:t>
            </w:r>
          </w:p>
        </w:tc>
        <w:tc>
          <w:tcPr>
            <w:tcW w:w="3467" w:type="dxa"/>
          </w:tcPr>
          <w:p w14:paraId="274776EA" w14:textId="6C1F6115" w:rsidR="00F467DE" w:rsidRPr="00BE4A01" w:rsidRDefault="00041788" w:rsidP="00F467DE">
            <w:pPr>
              <w:rPr>
                <w:rFonts w:asciiTheme="minorHAnsi" w:hAnsiTheme="minorHAnsi" w:cstheme="minorHAnsi"/>
                <w:sz w:val="24"/>
                <w:szCs w:val="24"/>
              </w:rPr>
            </w:pPr>
            <w:r>
              <w:rPr>
                <w:rFonts w:asciiTheme="minorHAnsi" w:hAnsiTheme="minorHAnsi" w:cstheme="minorHAnsi"/>
                <w:sz w:val="24"/>
                <w:szCs w:val="24"/>
              </w:rPr>
              <w:t>UTP</w:t>
            </w:r>
          </w:p>
        </w:tc>
      </w:tr>
      <w:tr w:rsidR="00F467DE" w:rsidRPr="00BE4A01" w14:paraId="28D6989D" w14:textId="77777777" w:rsidTr="00373574">
        <w:tc>
          <w:tcPr>
            <w:tcW w:w="3510" w:type="dxa"/>
          </w:tcPr>
          <w:p w14:paraId="3B266308"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Programa con el que financia las acciones</w:t>
            </w:r>
          </w:p>
        </w:tc>
        <w:tc>
          <w:tcPr>
            <w:tcW w:w="5544" w:type="dxa"/>
            <w:gridSpan w:val="2"/>
          </w:tcPr>
          <w:p w14:paraId="4AB1FA27"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S.E.P.</w:t>
            </w:r>
          </w:p>
        </w:tc>
      </w:tr>
      <w:tr w:rsidR="00F467DE" w:rsidRPr="00BE4A01" w14:paraId="585BF6EA" w14:textId="77777777" w:rsidTr="00373574">
        <w:tc>
          <w:tcPr>
            <w:tcW w:w="3510" w:type="dxa"/>
          </w:tcPr>
          <w:p w14:paraId="4BA98ED5"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Medios de verificación</w:t>
            </w:r>
          </w:p>
        </w:tc>
        <w:tc>
          <w:tcPr>
            <w:tcW w:w="5544" w:type="dxa"/>
            <w:gridSpan w:val="2"/>
          </w:tcPr>
          <w:p w14:paraId="42D96C60" w14:textId="2E86ACB7" w:rsidR="00F467DE" w:rsidRPr="00BE4A01" w:rsidRDefault="00041788"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Pauta de monitoreo</w:t>
            </w:r>
            <w:r w:rsidR="009B4503">
              <w:rPr>
                <w:rFonts w:asciiTheme="minorHAnsi" w:hAnsiTheme="minorHAnsi" w:cstheme="minorHAnsi"/>
                <w:sz w:val="24"/>
                <w:szCs w:val="24"/>
              </w:rPr>
              <w:t>.</w:t>
            </w:r>
          </w:p>
          <w:p w14:paraId="673BAE61" w14:textId="77777777" w:rsidR="00041788" w:rsidRDefault="00041788" w:rsidP="00F467DE">
            <w:pPr>
              <w:pStyle w:val="Prrafodelista"/>
              <w:numPr>
                <w:ilvl w:val="0"/>
                <w:numId w:val="1"/>
              </w:numPr>
              <w:rPr>
                <w:rFonts w:asciiTheme="minorHAnsi" w:hAnsiTheme="minorHAnsi" w:cstheme="minorHAnsi"/>
                <w:sz w:val="24"/>
                <w:szCs w:val="24"/>
              </w:rPr>
            </w:pPr>
            <w:r w:rsidRPr="00BE4A01">
              <w:rPr>
                <w:rFonts w:asciiTheme="minorHAnsi" w:hAnsiTheme="minorHAnsi" w:cstheme="minorHAnsi"/>
                <w:sz w:val="24"/>
                <w:szCs w:val="24"/>
              </w:rPr>
              <w:t>Acta de retroalimentación.</w:t>
            </w:r>
          </w:p>
          <w:p w14:paraId="2A1F8767" w14:textId="68BDB2C5" w:rsidR="00F467DE" w:rsidRDefault="00041788"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Seguimiento en r</w:t>
            </w:r>
            <w:r w:rsidR="00F467DE" w:rsidRPr="00BE4A01">
              <w:rPr>
                <w:rFonts w:asciiTheme="minorHAnsi" w:hAnsiTheme="minorHAnsi" w:cstheme="minorHAnsi"/>
                <w:sz w:val="24"/>
                <w:szCs w:val="24"/>
              </w:rPr>
              <w:t>e</w:t>
            </w:r>
            <w:r>
              <w:rPr>
                <w:rFonts w:asciiTheme="minorHAnsi" w:hAnsiTheme="minorHAnsi" w:cstheme="minorHAnsi"/>
                <w:sz w:val="24"/>
                <w:szCs w:val="24"/>
              </w:rPr>
              <w:t>gistro de observaciones.</w:t>
            </w:r>
          </w:p>
          <w:p w14:paraId="508027E7" w14:textId="47A72162" w:rsidR="009B4503" w:rsidRPr="00BE4A01" w:rsidRDefault="009B4503"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Informe semestral de acompañamiento al aula.</w:t>
            </w:r>
          </w:p>
          <w:p w14:paraId="361B8221" w14:textId="747B5FF8" w:rsidR="00F467DE" w:rsidRPr="00041788" w:rsidRDefault="00F467DE" w:rsidP="00041788">
            <w:pPr>
              <w:ind w:left="360"/>
              <w:rPr>
                <w:rFonts w:asciiTheme="minorHAnsi" w:hAnsiTheme="minorHAnsi" w:cstheme="minorHAnsi"/>
                <w:sz w:val="24"/>
                <w:szCs w:val="24"/>
              </w:rPr>
            </w:pPr>
          </w:p>
        </w:tc>
      </w:tr>
    </w:tbl>
    <w:p w14:paraId="5B1C616C" w14:textId="63929503" w:rsidR="00F467DE" w:rsidRDefault="00F467DE" w:rsidP="00F467DE">
      <w:pPr>
        <w:rPr>
          <w:rFonts w:asciiTheme="minorHAnsi" w:hAnsiTheme="minorHAnsi" w:cstheme="minorHAnsi"/>
          <w:sz w:val="24"/>
          <w:szCs w:val="24"/>
        </w:rPr>
      </w:pPr>
    </w:p>
    <w:p w14:paraId="6DF3845A" w14:textId="69265AEA" w:rsidR="00F467DE" w:rsidRPr="00BE4A01" w:rsidRDefault="00234487" w:rsidP="00F467DE">
      <w:pPr>
        <w:numPr>
          <w:ilvl w:val="0"/>
          <w:numId w:val="7"/>
        </w:numPr>
        <w:rPr>
          <w:rFonts w:asciiTheme="minorHAnsi" w:hAnsiTheme="minorHAnsi" w:cstheme="minorHAnsi"/>
          <w:b/>
          <w:sz w:val="24"/>
          <w:szCs w:val="24"/>
        </w:rPr>
      </w:pPr>
      <w:r>
        <w:rPr>
          <w:rFonts w:asciiTheme="minorHAnsi" w:hAnsiTheme="minorHAnsi" w:cstheme="minorHAnsi"/>
          <w:b/>
          <w:sz w:val="24"/>
          <w:szCs w:val="24"/>
        </w:rPr>
        <w:lastRenderedPageBreak/>
        <w:t>D</w:t>
      </w:r>
      <w:r w:rsidRPr="00234487">
        <w:rPr>
          <w:rFonts w:asciiTheme="minorHAnsi" w:hAnsiTheme="minorHAnsi" w:cstheme="minorHAnsi"/>
          <w:b/>
          <w:sz w:val="24"/>
          <w:szCs w:val="24"/>
        </w:rPr>
        <w:t>esarrollo profesional: identificando capacidades y necesidade</w:t>
      </w:r>
      <w:r>
        <w:rPr>
          <w:rFonts w:asciiTheme="minorHAnsi" w:hAnsiTheme="minorHAnsi" w:cstheme="minorHAnsi"/>
          <w:b/>
          <w:sz w:val="24"/>
          <w:szCs w:val="24"/>
        </w:rPr>
        <w:t>s</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821"/>
        <w:gridCol w:w="2573"/>
      </w:tblGrid>
      <w:tr w:rsidR="00F467DE" w:rsidRPr="00BE4A01" w14:paraId="693B52F4" w14:textId="77777777" w:rsidTr="00A319A9">
        <w:tc>
          <w:tcPr>
            <w:tcW w:w="2547" w:type="dxa"/>
          </w:tcPr>
          <w:p w14:paraId="32295D7E" w14:textId="6FE01D24"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Acción</w:t>
            </w:r>
            <w:r w:rsidR="00124420">
              <w:rPr>
                <w:rFonts w:asciiTheme="minorHAnsi" w:hAnsiTheme="minorHAnsi" w:cstheme="minorHAnsi"/>
                <w:sz w:val="24"/>
                <w:szCs w:val="24"/>
              </w:rPr>
              <w:t xml:space="preserve"> </w:t>
            </w:r>
            <w:r w:rsidRPr="00BE4A01">
              <w:rPr>
                <w:rFonts w:asciiTheme="minorHAnsi" w:hAnsiTheme="minorHAnsi" w:cstheme="minorHAnsi"/>
                <w:sz w:val="24"/>
                <w:szCs w:val="24"/>
              </w:rPr>
              <w:t>(Nombre y descripción)</w:t>
            </w:r>
          </w:p>
        </w:tc>
        <w:tc>
          <w:tcPr>
            <w:tcW w:w="4394" w:type="dxa"/>
            <w:gridSpan w:val="2"/>
          </w:tcPr>
          <w:p w14:paraId="77F47AB8" w14:textId="5E4C2520" w:rsidR="00F467DE" w:rsidRPr="00BE4A01" w:rsidRDefault="00F467DE" w:rsidP="00F467DE">
            <w:pPr>
              <w:jc w:val="both"/>
              <w:rPr>
                <w:rFonts w:asciiTheme="minorHAnsi" w:hAnsiTheme="minorHAnsi" w:cstheme="minorHAnsi"/>
                <w:sz w:val="24"/>
                <w:szCs w:val="24"/>
                <w:u w:val="single"/>
              </w:rPr>
            </w:pPr>
            <w:r w:rsidRPr="00BE4A01">
              <w:rPr>
                <w:rFonts w:asciiTheme="minorHAnsi" w:hAnsiTheme="minorHAnsi" w:cstheme="minorHAnsi"/>
                <w:sz w:val="24"/>
                <w:szCs w:val="24"/>
                <w:u w:val="single"/>
              </w:rPr>
              <w:t xml:space="preserve">Nombre: </w:t>
            </w:r>
            <w:r w:rsidR="00234487">
              <w:rPr>
                <w:rFonts w:asciiTheme="minorHAnsi" w:hAnsiTheme="minorHAnsi" w:cstheme="minorHAnsi"/>
                <w:sz w:val="24"/>
                <w:szCs w:val="24"/>
                <w:u w:val="single"/>
              </w:rPr>
              <w:t>D</w:t>
            </w:r>
            <w:r w:rsidR="00234487" w:rsidRPr="00234487">
              <w:rPr>
                <w:rFonts w:asciiTheme="minorHAnsi" w:hAnsiTheme="minorHAnsi" w:cstheme="minorHAnsi"/>
                <w:sz w:val="24"/>
                <w:szCs w:val="24"/>
                <w:u w:val="single"/>
              </w:rPr>
              <w:t>esarrollo profesional: identificando capacidades y necesidade</w:t>
            </w:r>
            <w:r w:rsidR="00234487">
              <w:rPr>
                <w:rFonts w:asciiTheme="minorHAnsi" w:hAnsiTheme="minorHAnsi" w:cstheme="minorHAnsi"/>
                <w:sz w:val="24"/>
                <w:szCs w:val="24"/>
                <w:u w:val="single"/>
              </w:rPr>
              <w:t>s</w:t>
            </w:r>
          </w:p>
          <w:p w14:paraId="7914DDC6" w14:textId="65CE09EE" w:rsidR="00F467DE"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El equipo directivo genera capacitaciones</w:t>
            </w:r>
            <w:r w:rsidR="00234487">
              <w:rPr>
                <w:rFonts w:asciiTheme="minorHAnsi" w:hAnsiTheme="minorHAnsi" w:cstheme="minorHAnsi"/>
                <w:sz w:val="24"/>
                <w:szCs w:val="24"/>
              </w:rPr>
              <w:t xml:space="preserve"> y/o talleres</w:t>
            </w:r>
            <w:r w:rsidRPr="00BE4A01">
              <w:rPr>
                <w:rFonts w:asciiTheme="minorHAnsi" w:hAnsiTheme="minorHAnsi" w:cstheme="minorHAnsi"/>
                <w:sz w:val="24"/>
                <w:szCs w:val="24"/>
              </w:rPr>
              <w:t xml:space="preserve"> </w:t>
            </w:r>
            <w:r w:rsidR="009B4503">
              <w:rPr>
                <w:rFonts w:asciiTheme="minorHAnsi" w:hAnsiTheme="minorHAnsi" w:cstheme="minorHAnsi"/>
                <w:sz w:val="24"/>
                <w:szCs w:val="24"/>
              </w:rPr>
              <w:t>intern</w:t>
            </w:r>
            <w:r w:rsidR="00234487">
              <w:rPr>
                <w:rFonts w:asciiTheme="minorHAnsi" w:hAnsiTheme="minorHAnsi" w:cstheme="minorHAnsi"/>
                <w:sz w:val="24"/>
                <w:szCs w:val="24"/>
              </w:rPr>
              <w:t>o</w:t>
            </w:r>
            <w:r w:rsidR="009B4503">
              <w:rPr>
                <w:rFonts w:asciiTheme="minorHAnsi" w:hAnsiTheme="minorHAnsi" w:cstheme="minorHAnsi"/>
                <w:sz w:val="24"/>
                <w:szCs w:val="24"/>
              </w:rPr>
              <w:t>s y extern</w:t>
            </w:r>
            <w:r w:rsidR="00234487">
              <w:rPr>
                <w:rFonts w:asciiTheme="minorHAnsi" w:hAnsiTheme="minorHAnsi" w:cstheme="minorHAnsi"/>
                <w:sz w:val="24"/>
                <w:szCs w:val="24"/>
              </w:rPr>
              <w:t>o</w:t>
            </w:r>
            <w:r w:rsidR="009B4503">
              <w:rPr>
                <w:rFonts w:asciiTheme="minorHAnsi" w:hAnsiTheme="minorHAnsi" w:cstheme="minorHAnsi"/>
                <w:sz w:val="24"/>
                <w:szCs w:val="24"/>
              </w:rPr>
              <w:t xml:space="preserve">s, </w:t>
            </w:r>
            <w:r w:rsidRPr="00BE4A01">
              <w:rPr>
                <w:rFonts w:asciiTheme="minorHAnsi" w:hAnsiTheme="minorHAnsi" w:cstheme="minorHAnsi"/>
                <w:sz w:val="24"/>
                <w:szCs w:val="24"/>
              </w:rPr>
              <w:t xml:space="preserve">de acuerdo con </w:t>
            </w:r>
            <w:r w:rsidR="009B4503">
              <w:rPr>
                <w:rFonts w:asciiTheme="minorHAnsi" w:hAnsiTheme="minorHAnsi" w:cstheme="minorHAnsi"/>
                <w:sz w:val="24"/>
                <w:szCs w:val="24"/>
              </w:rPr>
              <w:t>el</w:t>
            </w:r>
            <w:r w:rsidRPr="00BE4A01">
              <w:rPr>
                <w:rFonts w:asciiTheme="minorHAnsi" w:hAnsiTheme="minorHAnsi" w:cstheme="minorHAnsi"/>
                <w:sz w:val="24"/>
                <w:szCs w:val="24"/>
              </w:rPr>
              <w:t xml:space="preserve"> área de </w:t>
            </w:r>
            <w:r w:rsidR="00234487">
              <w:rPr>
                <w:rFonts w:asciiTheme="minorHAnsi" w:hAnsiTheme="minorHAnsi" w:cstheme="minorHAnsi"/>
                <w:sz w:val="24"/>
                <w:szCs w:val="24"/>
              </w:rPr>
              <w:t>g</w:t>
            </w:r>
            <w:r w:rsidRPr="00BE4A01">
              <w:rPr>
                <w:rFonts w:asciiTheme="minorHAnsi" w:hAnsiTheme="minorHAnsi" w:cstheme="minorHAnsi"/>
                <w:sz w:val="24"/>
                <w:szCs w:val="24"/>
              </w:rPr>
              <w:t>estión</w:t>
            </w:r>
            <w:r w:rsidR="00234487">
              <w:rPr>
                <w:rFonts w:asciiTheme="minorHAnsi" w:hAnsiTheme="minorHAnsi" w:cstheme="minorHAnsi"/>
                <w:sz w:val="24"/>
                <w:szCs w:val="24"/>
              </w:rPr>
              <w:t xml:space="preserve"> y necesidades del establecimiento</w:t>
            </w:r>
            <w:r w:rsidRPr="00BE4A01">
              <w:rPr>
                <w:rFonts w:asciiTheme="minorHAnsi" w:hAnsiTheme="minorHAnsi" w:cstheme="minorHAnsi"/>
                <w:sz w:val="24"/>
                <w:szCs w:val="24"/>
              </w:rPr>
              <w:t>:</w:t>
            </w:r>
          </w:p>
          <w:p w14:paraId="2C5FDEE1" w14:textId="693CFAA5" w:rsidR="00234487" w:rsidRPr="00234487" w:rsidRDefault="00234487" w:rsidP="00F467DE">
            <w:pPr>
              <w:jc w:val="both"/>
              <w:rPr>
                <w:rFonts w:asciiTheme="minorHAnsi" w:hAnsiTheme="minorHAnsi" w:cstheme="minorHAnsi"/>
                <w:b/>
                <w:bCs/>
                <w:sz w:val="24"/>
                <w:szCs w:val="24"/>
              </w:rPr>
            </w:pPr>
            <w:r w:rsidRPr="00234487">
              <w:rPr>
                <w:rFonts w:asciiTheme="minorHAnsi" w:hAnsiTheme="minorHAnsi" w:cstheme="minorHAnsi"/>
                <w:b/>
                <w:bCs/>
                <w:sz w:val="24"/>
                <w:szCs w:val="24"/>
              </w:rPr>
              <w:t>EXTERNOS</w:t>
            </w:r>
            <w:r w:rsidR="00A319A9">
              <w:rPr>
                <w:rFonts w:asciiTheme="minorHAnsi" w:hAnsiTheme="minorHAnsi" w:cstheme="minorHAnsi"/>
                <w:b/>
                <w:bCs/>
                <w:sz w:val="24"/>
                <w:szCs w:val="24"/>
              </w:rPr>
              <w:t xml:space="preserve"> REQUERIDOS</w:t>
            </w:r>
            <w:r w:rsidRPr="00234487">
              <w:rPr>
                <w:rFonts w:asciiTheme="minorHAnsi" w:hAnsiTheme="minorHAnsi" w:cstheme="minorHAnsi"/>
                <w:b/>
                <w:bCs/>
                <w:sz w:val="24"/>
                <w:szCs w:val="24"/>
              </w:rPr>
              <w:t>:</w:t>
            </w:r>
          </w:p>
          <w:p w14:paraId="308CFBBA" w14:textId="44E95939" w:rsidR="00F467DE" w:rsidRPr="00BE4A01" w:rsidRDefault="00F467DE" w:rsidP="00F467DE">
            <w:pPr>
              <w:numPr>
                <w:ilvl w:val="0"/>
                <w:numId w:val="5"/>
              </w:numPr>
              <w:spacing w:after="0"/>
              <w:jc w:val="both"/>
              <w:rPr>
                <w:rFonts w:asciiTheme="minorHAnsi" w:hAnsiTheme="minorHAnsi" w:cstheme="minorHAnsi"/>
                <w:sz w:val="24"/>
                <w:szCs w:val="24"/>
              </w:rPr>
            </w:pPr>
            <w:r w:rsidRPr="00BE4A01">
              <w:rPr>
                <w:rFonts w:asciiTheme="minorHAnsi" w:hAnsiTheme="minorHAnsi" w:cstheme="minorHAnsi"/>
                <w:sz w:val="24"/>
                <w:szCs w:val="24"/>
              </w:rPr>
              <w:t>Director</w:t>
            </w:r>
            <w:r w:rsidR="00234487">
              <w:rPr>
                <w:rFonts w:asciiTheme="minorHAnsi" w:hAnsiTheme="minorHAnsi" w:cstheme="minorHAnsi"/>
                <w:sz w:val="24"/>
                <w:szCs w:val="24"/>
              </w:rPr>
              <w:t>a</w:t>
            </w:r>
            <w:r w:rsidRPr="00BE4A01">
              <w:rPr>
                <w:rFonts w:asciiTheme="minorHAnsi" w:hAnsiTheme="minorHAnsi" w:cstheme="minorHAnsi"/>
                <w:sz w:val="24"/>
                <w:szCs w:val="24"/>
              </w:rPr>
              <w:t xml:space="preserve">: Liderazgo Transformacional. </w:t>
            </w:r>
          </w:p>
          <w:p w14:paraId="2BA1DFB8" w14:textId="03CAE18C" w:rsidR="00F467DE" w:rsidRPr="00BE4A01" w:rsidRDefault="00F467DE" w:rsidP="00F467DE">
            <w:pPr>
              <w:numPr>
                <w:ilvl w:val="0"/>
                <w:numId w:val="5"/>
              </w:numPr>
              <w:spacing w:after="0"/>
              <w:jc w:val="both"/>
              <w:rPr>
                <w:rFonts w:asciiTheme="minorHAnsi" w:hAnsiTheme="minorHAnsi" w:cstheme="minorHAnsi"/>
                <w:sz w:val="24"/>
                <w:szCs w:val="24"/>
              </w:rPr>
            </w:pPr>
            <w:r w:rsidRPr="00BE4A01">
              <w:rPr>
                <w:rFonts w:asciiTheme="minorHAnsi" w:hAnsiTheme="minorHAnsi" w:cstheme="minorHAnsi"/>
                <w:sz w:val="24"/>
                <w:szCs w:val="24"/>
              </w:rPr>
              <w:t xml:space="preserve">Unidad técnica Pedagógica: </w:t>
            </w:r>
            <w:r w:rsidR="00A319A9">
              <w:rPr>
                <w:rFonts w:asciiTheme="minorHAnsi" w:hAnsiTheme="minorHAnsi" w:cstheme="minorHAnsi"/>
                <w:sz w:val="24"/>
                <w:szCs w:val="24"/>
              </w:rPr>
              <w:t>Acompañamiento al aula</w:t>
            </w:r>
            <w:r w:rsidRPr="00BE4A01">
              <w:rPr>
                <w:rFonts w:asciiTheme="minorHAnsi" w:hAnsiTheme="minorHAnsi" w:cstheme="minorHAnsi"/>
                <w:sz w:val="24"/>
                <w:szCs w:val="24"/>
              </w:rPr>
              <w:t>.</w:t>
            </w:r>
          </w:p>
          <w:p w14:paraId="1BF89100" w14:textId="7456B051" w:rsidR="00F467DE" w:rsidRDefault="00234487" w:rsidP="00F467DE">
            <w:pPr>
              <w:numPr>
                <w:ilvl w:val="0"/>
                <w:numId w:val="5"/>
              </w:numPr>
              <w:spacing w:after="0"/>
              <w:jc w:val="both"/>
              <w:rPr>
                <w:rFonts w:asciiTheme="minorHAnsi" w:hAnsiTheme="minorHAnsi" w:cstheme="minorHAnsi"/>
                <w:sz w:val="24"/>
                <w:szCs w:val="24"/>
              </w:rPr>
            </w:pPr>
            <w:r>
              <w:rPr>
                <w:rFonts w:asciiTheme="minorHAnsi" w:hAnsiTheme="minorHAnsi" w:cstheme="minorHAnsi"/>
                <w:sz w:val="24"/>
                <w:szCs w:val="24"/>
              </w:rPr>
              <w:t>Docentes</w:t>
            </w:r>
            <w:r w:rsidR="00F467DE" w:rsidRPr="00BE4A01">
              <w:rPr>
                <w:rFonts w:asciiTheme="minorHAnsi" w:hAnsiTheme="minorHAnsi" w:cstheme="minorHAnsi"/>
                <w:sz w:val="24"/>
                <w:szCs w:val="24"/>
              </w:rPr>
              <w:t xml:space="preserve">: </w:t>
            </w:r>
            <w:r w:rsidR="00A319A9">
              <w:rPr>
                <w:rFonts w:asciiTheme="minorHAnsi" w:hAnsiTheme="minorHAnsi" w:cstheme="minorHAnsi"/>
                <w:sz w:val="24"/>
                <w:szCs w:val="24"/>
              </w:rPr>
              <w:t xml:space="preserve">Aprendizaje Basado en Proyectos, </w:t>
            </w:r>
            <w:r w:rsidR="00D34D3A">
              <w:rPr>
                <w:rFonts w:asciiTheme="minorHAnsi" w:hAnsiTheme="minorHAnsi" w:cstheme="minorHAnsi"/>
                <w:sz w:val="24"/>
                <w:szCs w:val="24"/>
              </w:rPr>
              <w:t xml:space="preserve">Innovación Pedagógica, </w:t>
            </w:r>
            <w:r w:rsidR="00A319A9">
              <w:rPr>
                <w:rFonts w:asciiTheme="minorHAnsi" w:hAnsiTheme="minorHAnsi" w:cstheme="minorHAnsi"/>
                <w:sz w:val="24"/>
                <w:szCs w:val="24"/>
              </w:rPr>
              <w:t xml:space="preserve">Trabajo colaborativo, Didáctica y el juego en el aula, </w:t>
            </w:r>
            <w:r w:rsidR="00F467DE" w:rsidRPr="00BE4A01">
              <w:rPr>
                <w:rFonts w:asciiTheme="minorHAnsi" w:hAnsiTheme="minorHAnsi" w:cstheme="minorHAnsi"/>
                <w:sz w:val="24"/>
                <w:szCs w:val="24"/>
              </w:rPr>
              <w:t>Confección de instrumentos de evaluación</w:t>
            </w:r>
            <w:r w:rsidR="00A319A9">
              <w:rPr>
                <w:rFonts w:asciiTheme="minorHAnsi" w:hAnsiTheme="minorHAnsi" w:cstheme="minorHAnsi"/>
                <w:sz w:val="24"/>
                <w:szCs w:val="24"/>
              </w:rPr>
              <w:t>.</w:t>
            </w:r>
          </w:p>
          <w:p w14:paraId="4262DED1" w14:textId="33C23339" w:rsidR="00A319A9" w:rsidRDefault="00A319A9" w:rsidP="00F467DE">
            <w:pPr>
              <w:numPr>
                <w:ilvl w:val="0"/>
                <w:numId w:val="5"/>
              </w:numPr>
              <w:spacing w:after="0"/>
              <w:jc w:val="both"/>
              <w:rPr>
                <w:rFonts w:asciiTheme="minorHAnsi" w:hAnsiTheme="minorHAnsi" w:cstheme="minorHAnsi"/>
                <w:sz w:val="24"/>
                <w:szCs w:val="24"/>
              </w:rPr>
            </w:pPr>
            <w:r>
              <w:rPr>
                <w:rFonts w:asciiTheme="minorHAnsi" w:hAnsiTheme="minorHAnsi" w:cstheme="minorHAnsi"/>
                <w:sz w:val="24"/>
                <w:szCs w:val="24"/>
              </w:rPr>
              <w:t>Encargado Convivencia escolar:</w:t>
            </w:r>
            <w:r w:rsidRPr="00BE4A01">
              <w:rPr>
                <w:rFonts w:asciiTheme="minorHAnsi" w:hAnsiTheme="minorHAnsi" w:cstheme="minorHAnsi"/>
                <w:sz w:val="24"/>
                <w:szCs w:val="24"/>
              </w:rPr>
              <w:t xml:space="preserve"> Prevención del Bullying en el ambiente escolar</w:t>
            </w:r>
            <w:r w:rsidR="00E966D6">
              <w:rPr>
                <w:rFonts w:asciiTheme="minorHAnsi" w:hAnsiTheme="minorHAnsi" w:cstheme="minorHAnsi"/>
                <w:sz w:val="24"/>
                <w:szCs w:val="24"/>
              </w:rPr>
              <w:t>.</w:t>
            </w:r>
          </w:p>
          <w:p w14:paraId="62B1B03D" w14:textId="1FEE3325" w:rsidR="00A319A9" w:rsidRDefault="00A319A9" w:rsidP="00F467DE">
            <w:pPr>
              <w:numPr>
                <w:ilvl w:val="0"/>
                <w:numId w:val="5"/>
              </w:numPr>
              <w:spacing w:after="0"/>
              <w:jc w:val="both"/>
              <w:rPr>
                <w:rFonts w:asciiTheme="minorHAnsi" w:hAnsiTheme="minorHAnsi" w:cstheme="minorHAnsi"/>
                <w:sz w:val="24"/>
                <w:szCs w:val="24"/>
              </w:rPr>
            </w:pPr>
            <w:r>
              <w:rPr>
                <w:rFonts w:asciiTheme="minorHAnsi" w:hAnsiTheme="minorHAnsi" w:cstheme="minorHAnsi"/>
                <w:sz w:val="24"/>
                <w:szCs w:val="24"/>
              </w:rPr>
              <w:t>Psicóloga: Certificación Wisc V</w:t>
            </w:r>
          </w:p>
          <w:p w14:paraId="4066C24F" w14:textId="73638E33" w:rsidR="00A319A9" w:rsidRDefault="00A319A9" w:rsidP="00F467DE">
            <w:pPr>
              <w:numPr>
                <w:ilvl w:val="0"/>
                <w:numId w:val="5"/>
              </w:numPr>
              <w:spacing w:after="0"/>
              <w:jc w:val="both"/>
              <w:rPr>
                <w:rFonts w:asciiTheme="minorHAnsi" w:hAnsiTheme="minorHAnsi" w:cstheme="minorHAnsi"/>
                <w:sz w:val="24"/>
                <w:szCs w:val="24"/>
              </w:rPr>
            </w:pPr>
            <w:r>
              <w:rPr>
                <w:rFonts w:asciiTheme="minorHAnsi" w:hAnsiTheme="minorHAnsi" w:cstheme="minorHAnsi"/>
                <w:sz w:val="24"/>
                <w:szCs w:val="24"/>
              </w:rPr>
              <w:t>Administrativos: Uso avanzado de Excel</w:t>
            </w:r>
          </w:p>
          <w:p w14:paraId="03D4B15A" w14:textId="11A48ABC" w:rsidR="00A319A9" w:rsidRDefault="00A319A9" w:rsidP="00A319A9">
            <w:pPr>
              <w:spacing w:after="0"/>
              <w:jc w:val="both"/>
              <w:rPr>
                <w:rFonts w:asciiTheme="minorHAnsi" w:hAnsiTheme="minorHAnsi" w:cstheme="minorHAnsi"/>
                <w:sz w:val="24"/>
                <w:szCs w:val="24"/>
              </w:rPr>
            </w:pPr>
          </w:p>
          <w:p w14:paraId="06D23F10" w14:textId="6BE85332" w:rsidR="00A319A9" w:rsidRPr="00A319A9" w:rsidRDefault="00A319A9" w:rsidP="00A319A9">
            <w:pPr>
              <w:spacing w:after="0"/>
              <w:jc w:val="both"/>
              <w:rPr>
                <w:rFonts w:asciiTheme="minorHAnsi" w:hAnsiTheme="minorHAnsi" w:cstheme="minorHAnsi"/>
                <w:b/>
                <w:bCs/>
                <w:sz w:val="24"/>
                <w:szCs w:val="24"/>
              </w:rPr>
            </w:pPr>
            <w:r w:rsidRPr="00A319A9">
              <w:rPr>
                <w:rFonts w:asciiTheme="minorHAnsi" w:hAnsiTheme="minorHAnsi" w:cstheme="minorHAnsi"/>
                <w:b/>
                <w:bCs/>
                <w:sz w:val="24"/>
                <w:szCs w:val="24"/>
              </w:rPr>
              <w:t>INTERNOS</w:t>
            </w:r>
            <w:r>
              <w:rPr>
                <w:rFonts w:asciiTheme="minorHAnsi" w:hAnsiTheme="minorHAnsi" w:cstheme="minorHAnsi"/>
                <w:b/>
                <w:bCs/>
                <w:sz w:val="24"/>
                <w:szCs w:val="24"/>
              </w:rPr>
              <w:t xml:space="preserve"> PARA DOCENTES</w:t>
            </w:r>
            <w:r w:rsidRPr="00A319A9">
              <w:rPr>
                <w:rFonts w:asciiTheme="minorHAnsi" w:hAnsiTheme="minorHAnsi" w:cstheme="minorHAnsi"/>
                <w:b/>
                <w:bCs/>
                <w:sz w:val="24"/>
                <w:szCs w:val="24"/>
              </w:rPr>
              <w:t>:</w:t>
            </w:r>
          </w:p>
          <w:p w14:paraId="22E500B2" w14:textId="7FBD9DF9" w:rsidR="00A319A9" w:rsidRDefault="00F467DE" w:rsidP="00A319A9">
            <w:pPr>
              <w:numPr>
                <w:ilvl w:val="0"/>
                <w:numId w:val="5"/>
              </w:numPr>
              <w:spacing w:after="0"/>
              <w:jc w:val="both"/>
              <w:rPr>
                <w:rFonts w:asciiTheme="minorHAnsi" w:hAnsiTheme="minorHAnsi" w:cstheme="minorHAnsi"/>
                <w:sz w:val="24"/>
                <w:szCs w:val="24"/>
              </w:rPr>
            </w:pPr>
            <w:r w:rsidRPr="00BE4A01">
              <w:rPr>
                <w:rFonts w:asciiTheme="minorHAnsi" w:hAnsiTheme="minorHAnsi" w:cstheme="minorHAnsi"/>
                <w:sz w:val="24"/>
                <w:szCs w:val="24"/>
              </w:rPr>
              <w:t>Subdirector: Competencias del Profesor Jefe</w:t>
            </w:r>
            <w:r w:rsidR="00A319A9">
              <w:rPr>
                <w:rFonts w:asciiTheme="minorHAnsi" w:hAnsiTheme="minorHAnsi" w:cstheme="minorHAnsi"/>
                <w:sz w:val="24"/>
                <w:szCs w:val="24"/>
              </w:rPr>
              <w:t>.</w:t>
            </w:r>
          </w:p>
          <w:p w14:paraId="30FEDD3D" w14:textId="3D155840" w:rsidR="00A319A9" w:rsidRPr="00BE4A01" w:rsidRDefault="00A319A9" w:rsidP="00A319A9">
            <w:pPr>
              <w:numPr>
                <w:ilvl w:val="0"/>
                <w:numId w:val="5"/>
              </w:numPr>
              <w:spacing w:after="0"/>
              <w:jc w:val="both"/>
              <w:rPr>
                <w:rFonts w:asciiTheme="minorHAnsi" w:hAnsiTheme="minorHAnsi" w:cstheme="minorHAnsi"/>
                <w:sz w:val="24"/>
                <w:szCs w:val="24"/>
              </w:rPr>
            </w:pPr>
            <w:r w:rsidRPr="00BE4A01">
              <w:rPr>
                <w:rFonts w:asciiTheme="minorHAnsi" w:hAnsiTheme="minorHAnsi" w:cstheme="minorHAnsi"/>
                <w:sz w:val="24"/>
                <w:szCs w:val="24"/>
              </w:rPr>
              <w:t>Inspectoría General: Uso y completación de Libros de Clases</w:t>
            </w:r>
            <w:r w:rsidR="003A5524">
              <w:rPr>
                <w:rFonts w:asciiTheme="minorHAnsi" w:hAnsiTheme="minorHAnsi" w:cstheme="minorHAnsi"/>
                <w:sz w:val="24"/>
                <w:szCs w:val="24"/>
              </w:rPr>
              <w:t>.</w:t>
            </w:r>
            <w:r w:rsidRPr="00BE4A01">
              <w:rPr>
                <w:rFonts w:asciiTheme="minorHAnsi" w:hAnsiTheme="minorHAnsi" w:cstheme="minorHAnsi"/>
                <w:sz w:val="24"/>
                <w:szCs w:val="24"/>
              </w:rPr>
              <w:t xml:space="preserve"> </w:t>
            </w:r>
          </w:p>
          <w:p w14:paraId="29DF7635" w14:textId="2C47834A" w:rsidR="00F467DE" w:rsidRPr="00BE4A01" w:rsidRDefault="00A319A9" w:rsidP="00F467DE">
            <w:pPr>
              <w:numPr>
                <w:ilvl w:val="0"/>
                <w:numId w:val="5"/>
              </w:numPr>
              <w:spacing w:after="0"/>
              <w:jc w:val="both"/>
              <w:rPr>
                <w:rFonts w:asciiTheme="minorHAnsi" w:hAnsiTheme="minorHAnsi" w:cstheme="minorHAnsi"/>
                <w:sz w:val="24"/>
                <w:szCs w:val="24"/>
              </w:rPr>
            </w:pPr>
            <w:r>
              <w:rPr>
                <w:rFonts w:asciiTheme="minorHAnsi" w:hAnsiTheme="minorHAnsi" w:cstheme="minorHAnsi"/>
                <w:sz w:val="24"/>
                <w:szCs w:val="24"/>
              </w:rPr>
              <w:t>UTP: Trabajo colaborativo entre docentes, Evaluación Formativa, Retroalimentación de estudiantes.</w:t>
            </w:r>
          </w:p>
          <w:p w14:paraId="7CC6947C" w14:textId="61050F7B" w:rsidR="00F467DE" w:rsidRPr="00BE4A01" w:rsidRDefault="00F467DE" w:rsidP="00A319A9">
            <w:pPr>
              <w:spacing w:after="0"/>
              <w:ind w:left="360"/>
              <w:jc w:val="both"/>
              <w:rPr>
                <w:rFonts w:asciiTheme="minorHAnsi" w:hAnsiTheme="minorHAnsi" w:cstheme="minorHAnsi"/>
                <w:sz w:val="24"/>
                <w:szCs w:val="24"/>
              </w:rPr>
            </w:pPr>
          </w:p>
        </w:tc>
      </w:tr>
      <w:tr w:rsidR="00F467DE" w:rsidRPr="00BE4A01" w14:paraId="2B0C12B6" w14:textId="77777777" w:rsidTr="00A319A9">
        <w:tc>
          <w:tcPr>
            <w:tcW w:w="2547" w:type="dxa"/>
          </w:tcPr>
          <w:p w14:paraId="23EA48DD"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Objetivo</w:t>
            </w:r>
          </w:p>
        </w:tc>
        <w:tc>
          <w:tcPr>
            <w:tcW w:w="4394" w:type="dxa"/>
            <w:gridSpan w:val="2"/>
          </w:tcPr>
          <w:p w14:paraId="6DFA012D" w14:textId="4268030C" w:rsidR="00F467DE" w:rsidRPr="00BE4A01" w:rsidRDefault="00234487" w:rsidP="00F467DE">
            <w:pPr>
              <w:jc w:val="both"/>
              <w:rPr>
                <w:rFonts w:asciiTheme="minorHAnsi" w:hAnsiTheme="minorHAnsi" w:cstheme="minorHAnsi"/>
                <w:sz w:val="24"/>
                <w:szCs w:val="24"/>
              </w:rPr>
            </w:pPr>
            <w:r w:rsidRPr="00234487">
              <w:rPr>
                <w:rFonts w:asciiTheme="minorHAnsi" w:hAnsiTheme="minorHAnsi" w:cstheme="minorHAnsi"/>
                <w:sz w:val="24"/>
                <w:szCs w:val="24"/>
              </w:rPr>
              <w:t>Identificar y priorizar las necesidades de fortalecimiento de las competencias de los docentes y asistentes de la educación y generar diversas modalidades de desarrollo profesional continuo.</w:t>
            </w:r>
          </w:p>
        </w:tc>
      </w:tr>
      <w:tr w:rsidR="00A319A9" w:rsidRPr="00BE4A01" w14:paraId="0995927A" w14:textId="77777777" w:rsidTr="00A319A9">
        <w:tc>
          <w:tcPr>
            <w:tcW w:w="2547" w:type="dxa"/>
            <w:vMerge w:val="restart"/>
          </w:tcPr>
          <w:p w14:paraId="0936913C"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Fechas</w:t>
            </w:r>
          </w:p>
        </w:tc>
        <w:tc>
          <w:tcPr>
            <w:tcW w:w="1821" w:type="dxa"/>
          </w:tcPr>
          <w:p w14:paraId="0D6E585B"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Inicio</w:t>
            </w:r>
          </w:p>
        </w:tc>
        <w:tc>
          <w:tcPr>
            <w:tcW w:w="2573" w:type="dxa"/>
          </w:tcPr>
          <w:p w14:paraId="5D405F51" w14:textId="2A2144C8"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 xml:space="preserve">Marzo </w:t>
            </w:r>
            <w:r w:rsidR="0089194C">
              <w:rPr>
                <w:rFonts w:asciiTheme="minorHAnsi" w:hAnsiTheme="minorHAnsi" w:cstheme="minorHAnsi"/>
                <w:sz w:val="24"/>
                <w:szCs w:val="24"/>
              </w:rPr>
              <w:t>2026</w:t>
            </w:r>
          </w:p>
        </w:tc>
      </w:tr>
      <w:tr w:rsidR="00A319A9" w:rsidRPr="00BE4A01" w14:paraId="6F29D0F4" w14:textId="77777777" w:rsidTr="00A319A9">
        <w:tc>
          <w:tcPr>
            <w:tcW w:w="2547" w:type="dxa"/>
            <w:vMerge/>
          </w:tcPr>
          <w:p w14:paraId="4A2102F3" w14:textId="77777777" w:rsidR="00F467DE" w:rsidRPr="00BE4A01" w:rsidRDefault="00F467DE" w:rsidP="00F467DE">
            <w:pPr>
              <w:rPr>
                <w:rFonts w:asciiTheme="minorHAnsi" w:hAnsiTheme="minorHAnsi" w:cstheme="minorHAnsi"/>
                <w:sz w:val="24"/>
                <w:szCs w:val="24"/>
              </w:rPr>
            </w:pPr>
          </w:p>
        </w:tc>
        <w:tc>
          <w:tcPr>
            <w:tcW w:w="1821" w:type="dxa"/>
          </w:tcPr>
          <w:p w14:paraId="6F7AF9B1"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Término</w:t>
            </w:r>
          </w:p>
        </w:tc>
        <w:tc>
          <w:tcPr>
            <w:tcW w:w="2573" w:type="dxa"/>
          </w:tcPr>
          <w:p w14:paraId="5BC9FE33" w14:textId="2F6F7E63" w:rsidR="00F467DE" w:rsidRPr="00BE4A01" w:rsidRDefault="00234487" w:rsidP="00F467DE">
            <w:pPr>
              <w:rPr>
                <w:rFonts w:asciiTheme="minorHAnsi" w:hAnsiTheme="minorHAnsi" w:cstheme="minorHAnsi"/>
                <w:sz w:val="24"/>
                <w:szCs w:val="24"/>
              </w:rPr>
            </w:pPr>
            <w:r>
              <w:rPr>
                <w:rFonts w:asciiTheme="minorHAnsi" w:hAnsiTheme="minorHAnsi" w:cstheme="minorHAnsi"/>
                <w:sz w:val="24"/>
                <w:szCs w:val="24"/>
              </w:rPr>
              <w:t>Diciembre</w:t>
            </w:r>
            <w:r w:rsidR="00F467DE" w:rsidRPr="00BE4A01">
              <w:rPr>
                <w:rFonts w:asciiTheme="minorHAnsi" w:hAnsiTheme="minorHAnsi" w:cstheme="minorHAnsi"/>
                <w:sz w:val="24"/>
                <w:szCs w:val="24"/>
              </w:rPr>
              <w:t xml:space="preserve"> </w:t>
            </w:r>
            <w:r w:rsidR="0089194C">
              <w:rPr>
                <w:rFonts w:asciiTheme="minorHAnsi" w:hAnsiTheme="minorHAnsi" w:cstheme="minorHAnsi"/>
                <w:sz w:val="24"/>
                <w:szCs w:val="24"/>
              </w:rPr>
              <w:t>2026</w:t>
            </w:r>
          </w:p>
        </w:tc>
      </w:tr>
      <w:tr w:rsidR="00A319A9" w:rsidRPr="00BE4A01" w14:paraId="70499B36" w14:textId="77777777" w:rsidTr="00A319A9">
        <w:tc>
          <w:tcPr>
            <w:tcW w:w="2547" w:type="dxa"/>
          </w:tcPr>
          <w:p w14:paraId="32420618"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Responsables para la implementación</w:t>
            </w:r>
          </w:p>
        </w:tc>
        <w:tc>
          <w:tcPr>
            <w:tcW w:w="1821" w:type="dxa"/>
          </w:tcPr>
          <w:p w14:paraId="29F09E76"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Cargo</w:t>
            </w:r>
          </w:p>
        </w:tc>
        <w:tc>
          <w:tcPr>
            <w:tcW w:w="2573" w:type="dxa"/>
          </w:tcPr>
          <w:p w14:paraId="0EFBE33F" w14:textId="6B8B9921"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 xml:space="preserve">Directora  </w:t>
            </w:r>
          </w:p>
        </w:tc>
      </w:tr>
      <w:tr w:rsidR="00F467DE" w:rsidRPr="00BE4A01" w14:paraId="6C0C4C02" w14:textId="77777777" w:rsidTr="00A319A9">
        <w:tc>
          <w:tcPr>
            <w:tcW w:w="2547" w:type="dxa"/>
          </w:tcPr>
          <w:p w14:paraId="52D450B7"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Programa con el que financia las acciones</w:t>
            </w:r>
          </w:p>
        </w:tc>
        <w:tc>
          <w:tcPr>
            <w:tcW w:w="4394" w:type="dxa"/>
            <w:gridSpan w:val="2"/>
          </w:tcPr>
          <w:p w14:paraId="36295E1D"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S.E.P.</w:t>
            </w:r>
          </w:p>
        </w:tc>
      </w:tr>
      <w:tr w:rsidR="00F467DE" w:rsidRPr="00BE4A01" w14:paraId="7D84DBDF" w14:textId="77777777" w:rsidTr="00A319A9">
        <w:tc>
          <w:tcPr>
            <w:tcW w:w="2547" w:type="dxa"/>
          </w:tcPr>
          <w:p w14:paraId="2ECCE1E3" w14:textId="77777777" w:rsidR="00F467DE" w:rsidRPr="00BE4A01" w:rsidRDefault="00F467DE" w:rsidP="00F467DE">
            <w:pPr>
              <w:rPr>
                <w:rFonts w:asciiTheme="minorHAnsi" w:hAnsiTheme="minorHAnsi" w:cstheme="minorHAnsi"/>
                <w:sz w:val="24"/>
                <w:szCs w:val="24"/>
              </w:rPr>
            </w:pPr>
            <w:r w:rsidRPr="00BE4A01">
              <w:rPr>
                <w:rFonts w:asciiTheme="minorHAnsi" w:hAnsiTheme="minorHAnsi" w:cstheme="minorHAnsi"/>
                <w:sz w:val="24"/>
                <w:szCs w:val="24"/>
              </w:rPr>
              <w:t>Medios de verificación</w:t>
            </w:r>
          </w:p>
        </w:tc>
        <w:tc>
          <w:tcPr>
            <w:tcW w:w="4394" w:type="dxa"/>
            <w:gridSpan w:val="2"/>
          </w:tcPr>
          <w:p w14:paraId="0502905E" w14:textId="77777777" w:rsidR="00F467DE" w:rsidRPr="00BE4A01" w:rsidRDefault="00F467DE" w:rsidP="00F467DE">
            <w:pPr>
              <w:pStyle w:val="Prrafodelista"/>
              <w:numPr>
                <w:ilvl w:val="0"/>
                <w:numId w:val="1"/>
              </w:numPr>
              <w:rPr>
                <w:rFonts w:asciiTheme="minorHAnsi" w:hAnsiTheme="minorHAnsi" w:cstheme="minorHAnsi"/>
                <w:sz w:val="24"/>
                <w:szCs w:val="24"/>
              </w:rPr>
            </w:pPr>
            <w:r w:rsidRPr="00BE4A01">
              <w:rPr>
                <w:rFonts w:asciiTheme="minorHAnsi" w:hAnsiTheme="minorHAnsi" w:cstheme="minorHAnsi"/>
                <w:sz w:val="24"/>
                <w:szCs w:val="24"/>
              </w:rPr>
              <w:t>Nómina de asistentes a la capacitación.</w:t>
            </w:r>
          </w:p>
          <w:p w14:paraId="4E6923E4" w14:textId="3C33DE82" w:rsidR="00F467DE" w:rsidRPr="00BE4A01" w:rsidRDefault="00F467DE" w:rsidP="00F467DE">
            <w:pPr>
              <w:pStyle w:val="Prrafodelista"/>
              <w:numPr>
                <w:ilvl w:val="0"/>
                <w:numId w:val="1"/>
              </w:numPr>
              <w:rPr>
                <w:rFonts w:asciiTheme="minorHAnsi" w:hAnsiTheme="minorHAnsi" w:cstheme="minorHAnsi"/>
                <w:sz w:val="24"/>
                <w:szCs w:val="24"/>
              </w:rPr>
            </w:pPr>
            <w:r w:rsidRPr="00BE4A01">
              <w:rPr>
                <w:rFonts w:asciiTheme="minorHAnsi" w:hAnsiTheme="minorHAnsi" w:cstheme="minorHAnsi"/>
                <w:sz w:val="24"/>
                <w:szCs w:val="24"/>
              </w:rPr>
              <w:t>Registro fotográfico</w:t>
            </w:r>
            <w:r w:rsidR="00E966D6">
              <w:rPr>
                <w:rFonts w:asciiTheme="minorHAnsi" w:hAnsiTheme="minorHAnsi" w:cstheme="minorHAnsi"/>
                <w:sz w:val="24"/>
                <w:szCs w:val="24"/>
              </w:rPr>
              <w:t>.</w:t>
            </w:r>
          </w:p>
          <w:p w14:paraId="3292AF15" w14:textId="3F2416AA" w:rsidR="00F467DE" w:rsidRPr="00BE4A01" w:rsidRDefault="00234487" w:rsidP="00F467DE">
            <w:pPr>
              <w:pStyle w:val="Prrafodelista"/>
              <w:numPr>
                <w:ilvl w:val="0"/>
                <w:numId w:val="1"/>
              </w:numPr>
              <w:rPr>
                <w:rFonts w:asciiTheme="minorHAnsi" w:hAnsiTheme="minorHAnsi" w:cstheme="minorHAnsi"/>
                <w:sz w:val="24"/>
                <w:szCs w:val="24"/>
              </w:rPr>
            </w:pPr>
            <w:r>
              <w:rPr>
                <w:rFonts w:asciiTheme="minorHAnsi" w:hAnsiTheme="minorHAnsi" w:cstheme="minorHAnsi"/>
                <w:sz w:val="24"/>
                <w:szCs w:val="24"/>
              </w:rPr>
              <w:t>Documentos de la capacitación o t</w:t>
            </w:r>
            <w:r w:rsidR="00F467DE" w:rsidRPr="00BE4A01">
              <w:rPr>
                <w:rFonts w:asciiTheme="minorHAnsi" w:hAnsiTheme="minorHAnsi" w:cstheme="minorHAnsi"/>
                <w:sz w:val="24"/>
                <w:szCs w:val="24"/>
              </w:rPr>
              <w:t>aller realizado.</w:t>
            </w:r>
          </w:p>
          <w:p w14:paraId="5CF6A781" w14:textId="73F1A8D2" w:rsidR="00F467DE" w:rsidRPr="00234487" w:rsidRDefault="00F467DE" w:rsidP="00234487">
            <w:pPr>
              <w:pStyle w:val="Prrafodelista"/>
              <w:numPr>
                <w:ilvl w:val="0"/>
                <w:numId w:val="1"/>
              </w:numPr>
              <w:rPr>
                <w:rFonts w:asciiTheme="minorHAnsi" w:hAnsiTheme="minorHAnsi" w:cstheme="minorHAnsi"/>
                <w:sz w:val="24"/>
                <w:szCs w:val="24"/>
              </w:rPr>
            </w:pPr>
            <w:r w:rsidRPr="00BE4A01">
              <w:rPr>
                <w:rFonts w:asciiTheme="minorHAnsi" w:hAnsiTheme="minorHAnsi" w:cstheme="minorHAnsi"/>
                <w:sz w:val="24"/>
                <w:szCs w:val="24"/>
              </w:rPr>
              <w:t>Factura</w:t>
            </w:r>
            <w:r w:rsidR="00234487">
              <w:rPr>
                <w:rFonts w:asciiTheme="minorHAnsi" w:hAnsiTheme="minorHAnsi" w:cstheme="minorHAnsi"/>
                <w:sz w:val="24"/>
                <w:szCs w:val="24"/>
              </w:rPr>
              <w:t>s o boletas</w:t>
            </w:r>
            <w:r w:rsidRPr="00BE4A01">
              <w:rPr>
                <w:rFonts w:asciiTheme="minorHAnsi" w:hAnsiTheme="minorHAnsi" w:cstheme="minorHAnsi"/>
                <w:sz w:val="24"/>
                <w:szCs w:val="24"/>
              </w:rPr>
              <w:t>.</w:t>
            </w:r>
          </w:p>
        </w:tc>
      </w:tr>
    </w:tbl>
    <w:p w14:paraId="6CF3FC4F" w14:textId="68441CDE" w:rsidR="00F467DE" w:rsidRDefault="00F467DE" w:rsidP="00F467DE">
      <w:pPr>
        <w:rPr>
          <w:rFonts w:asciiTheme="minorHAnsi" w:hAnsiTheme="minorHAnsi" w:cstheme="minorHAnsi"/>
          <w:sz w:val="24"/>
          <w:szCs w:val="24"/>
        </w:rPr>
      </w:pPr>
    </w:p>
    <w:p w14:paraId="18146697" w14:textId="61B05E95" w:rsidR="00D34D3A" w:rsidRDefault="00D34D3A" w:rsidP="00F467DE">
      <w:pPr>
        <w:rPr>
          <w:rFonts w:asciiTheme="minorHAnsi" w:hAnsiTheme="minorHAnsi" w:cstheme="minorHAnsi"/>
          <w:sz w:val="24"/>
          <w:szCs w:val="24"/>
        </w:rPr>
      </w:pPr>
    </w:p>
    <w:p w14:paraId="46296F04" w14:textId="3E94D414" w:rsidR="00D34D3A" w:rsidRDefault="00D34D3A" w:rsidP="00F467DE">
      <w:pPr>
        <w:rPr>
          <w:rFonts w:asciiTheme="minorHAnsi" w:hAnsiTheme="minorHAnsi" w:cstheme="minorHAnsi"/>
          <w:sz w:val="24"/>
          <w:szCs w:val="24"/>
        </w:rPr>
      </w:pPr>
    </w:p>
    <w:p w14:paraId="6E98E51F" w14:textId="7A9AB8A4" w:rsidR="00D34D3A" w:rsidRDefault="00D34D3A" w:rsidP="00F467DE">
      <w:pPr>
        <w:rPr>
          <w:rFonts w:asciiTheme="minorHAnsi" w:hAnsiTheme="minorHAnsi" w:cstheme="minorHAnsi"/>
          <w:sz w:val="24"/>
          <w:szCs w:val="24"/>
        </w:rPr>
      </w:pPr>
    </w:p>
    <w:p w14:paraId="1CAA5874" w14:textId="77777777" w:rsidR="00D34D3A" w:rsidRPr="00BE4A01" w:rsidRDefault="00D34D3A" w:rsidP="00F467DE">
      <w:pPr>
        <w:rPr>
          <w:rFonts w:asciiTheme="minorHAnsi" w:hAnsiTheme="minorHAnsi" w:cstheme="minorHAnsi"/>
          <w:sz w:val="24"/>
          <w:szCs w:val="24"/>
        </w:rPr>
      </w:pPr>
    </w:p>
    <w:p w14:paraId="67235E1B" w14:textId="2CEC0209" w:rsidR="00F467DE" w:rsidRPr="00BE4A01" w:rsidRDefault="00F467DE" w:rsidP="00F467DE">
      <w:pPr>
        <w:jc w:val="both"/>
        <w:rPr>
          <w:rFonts w:asciiTheme="minorHAnsi" w:eastAsia="Batang" w:hAnsiTheme="minorHAnsi" w:cstheme="minorHAnsi"/>
          <w:sz w:val="24"/>
          <w:szCs w:val="24"/>
          <w:u w:val="single"/>
        </w:rPr>
      </w:pPr>
      <w:r w:rsidRPr="00BE4A01">
        <w:rPr>
          <w:rFonts w:asciiTheme="minorHAnsi" w:eastAsia="Batang" w:hAnsiTheme="minorHAnsi" w:cstheme="minorHAnsi"/>
          <w:sz w:val="24"/>
          <w:szCs w:val="24"/>
          <w:u w:val="single"/>
        </w:rPr>
        <w:lastRenderedPageBreak/>
        <w:t>Evaluación y Monitoreo del PDPD:</w:t>
      </w:r>
    </w:p>
    <w:p w14:paraId="52DE11F1" w14:textId="77777777" w:rsidR="00F467DE" w:rsidRPr="00BE4A01" w:rsidRDefault="00F467DE" w:rsidP="00F467DE">
      <w:pPr>
        <w:jc w:val="both"/>
        <w:rPr>
          <w:rFonts w:asciiTheme="minorHAnsi" w:eastAsia="Batang" w:hAnsiTheme="minorHAnsi" w:cstheme="minorHAnsi"/>
          <w:sz w:val="24"/>
          <w:szCs w:val="24"/>
        </w:rPr>
      </w:pPr>
      <w:r w:rsidRPr="00BE4A01">
        <w:rPr>
          <w:rFonts w:asciiTheme="minorHAnsi" w:eastAsia="Batang" w:hAnsiTheme="minorHAnsi" w:cstheme="minorHAnsi"/>
          <w:sz w:val="24"/>
          <w:szCs w:val="24"/>
        </w:rPr>
        <w:t>Es necesario evaluar este Plan de Desarrollo Profesional Docente dos veces al año, al finalizar cada Semestre Escolar.</w:t>
      </w:r>
    </w:p>
    <w:p w14:paraId="2C63261D" w14:textId="77777777" w:rsidR="00F467DE" w:rsidRPr="00BE4A01" w:rsidRDefault="00F467DE" w:rsidP="00F467DE">
      <w:pPr>
        <w:pStyle w:val="Pa22"/>
        <w:numPr>
          <w:ilvl w:val="0"/>
          <w:numId w:val="3"/>
        </w:numPr>
        <w:spacing w:before="160" w:line="276" w:lineRule="auto"/>
        <w:jc w:val="both"/>
        <w:rPr>
          <w:rFonts w:asciiTheme="minorHAnsi" w:hAnsiTheme="minorHAnsi" w:cstheme="minorHAnsi"/>
          <w:b/>
          <w:color w:val="000000"/>
          <w:u w:val="single"/>
        </w:rPr>
      </w:pPr>
      <w:r w:rsidRPr="00BE4A01">
        <w:rPr>
          <w:rFonts w:asciiTheme="minorHAnsi" w:hAnsiTheme="minorHAnsi" w:cstheme="minorHAnsi"/>
          <w:b/>
          <w:color w:val="000000"/>
          <w:u w:val="single"/>
        </w:rPr>
        <w:t>Cronograma de Evaluación del Plan de Desarrollo Profesional Docente:</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460"/>
        <w:gridCol w:w="494"/>
        <w:gridCol w:w="429"/>
        <w:gridCol w:w="458"/>
        <w:gridCol w:w="461"/>
        <w:gridCol w:w="447"/>
        <w:gridCol w:w="471"/>
        <w:gridCol w:w="469"/>
        <w:gridCol w:w="448"/>
      </w:tblGrid>
      <w:tr w:rsidR="00F467DE" w:rsidRPr="00BE4A01" w14:paraId="389E89AC" w14:textId="77777777" w:rsidTr="006044BC">
        <w:tc>
          <w:tcPr>
            <w:tcW w:w="2259" w:type="dxa"/>
          </w:tcPr>
          <w:p w14:paraId="647976DF"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MESES:</w:t>
            </w:r>
          </w:p>
        </w:tc>
        <w:tc>
          <w:tcPr>
            <w:tcW w:w="460" w:type="dxa"/>
          </w:tcPr>
          <w:p w14:paraId="22D24638"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A</w:t>
            </w:r>
          </w:p>
        </w:tc>
        <w:tc>
          <w:tcPr>
            <w:tcW w:w="494" w:type="dxa"/>
          </w:tcPr>
          <w:p w14:paraId="77DC99D2"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M</w:t>
            </w:r>
          </w:p>
        </w:tc>
        <w:tc>
          <w:tcPr>
            <w:tcW w:w="429" w:type="dxa"/>
          </w:tcPr>
          <w:p w14:paraId="6506186E"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J</w:t>
            </w:r>
          </w:p>
        </w:tc>
        <w:tc>
          <w:tcPr>
            <w:tcW w:w="458" w:type="dxa"/>
          </w:tcPr>
          <w:p w14:paraId="35E419A4"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J</w:t>
            </w:r>
          </w:p>
        </w:tc>
        <w:tc>
          <w:tcPr>
            <w:tcW w:w="461" w:type="dxa"/>
          </w:tcPr>
          <w:p w14:paraId="0AB86EB7"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A</w:t>
            </w:r>
          </w:p>
        </w:tc>
        <w:tc>
          <w:tcPr>
            <w:tcW w:w="447" w:type="dxa"/>
          </w:tcPr>
          <w:p w14:paraId="607C168E"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S</w:t>
            </w:r>
          </w:p>
        </w:tc>
        <w:tc>
          <w:tcPr>
            <w:tcW w:w="471" w:type="dxa"/>
          </w:tcPr>
          <w:p w14:paraId="137A28A5"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O</w:t>
            </w:r>
          </w:p>
        </w:tc>
        <w:tc>
          <w:tcPr>
            <w:tcW w:w="469" w:type="dxa"/>
          </w:tcPr>
          <w:p w14:paraId="5075FA5D"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N</w:t>
            </w:r>
          </w:p>
        </w:tc>
        <w:tc>
          <w:tcPr>
            <w:tcW w:w="448" w:type="dxa"/>
          </w:tcPr>
          <w:p w14:paraId="59129302"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D</w:t>
            </w:r>
          </w:p>
        </w:tc>
      </w:tr>
      <w:tr w:rsidR="00F467DE" w:rsidRPr="00BE4A01" w14:paraId="2EA7256E" w14:textId="77777777" w:rsidTr="006044BC">
        <w:tc>
          <w:tcPr>
            <w:tcW w:w="2259" w:type="dxa"/>
          </w:tcPr>
          <w:p w14:paraId="35144C13" w14:textId="77777777" w:rsidR="00F467DE" w:rsidRPr="00BE4A01" w:rsidRDefault="00F467DE" w:rsidP="00F467DE">
            <w:pPr>
              <w:pStyle w:val="Pa22"/>
              <w:spacing w:before="160" w:line="276" w:lineRule="auto"/>
              <w:jc w:val="both"/>
              <w:rPr>
                <w:rFonts w:asciiTheme="minorHAnsi" w:hAnsiTheme="minorHAnsi" w:cstheme="minorHAnsi"/>
                <w:color w:val="000000"/>
              </w:rPr>
            </w:pPr>
            <w:r w:rsidRPr="00BE4A01">
              <w:rPr>
                <w:rFonts w:asciiTheme="minorHAnsi" w:hAnsiTheme="minorHAnsi" w:cstheme="minorHAnsi"/>
                <w:color w:val="000000"/>
              </w:rPr>
              <w:t>Evaluación del Plan de Desarrollo Profesional Docente</w:t>
            </w:r>
          </w:p>
        </w:tc>
        <w:tc>
          <w:tcPr>
            <w:tcW w:w="460" w:type="dxa"/>
          </w:tcPr>
          <w:p w14:paraId="66B73E68" w14:textId="77777777" w:rsidR="00F467DE" w:rsidRPr="00BE4A01" w:rsidRDefault="00F467DE" w:rsidP="00F467DE">
            <w:pPr>
              <w:pStyle w:val="Pa22"/>
              <w:spacing w:before="160" w:line="276" w:lineRule="auto"/>
              <w:jc w:val="both"/>
              <w:rPr>
                <w:rFonts w:asciiTheme="minorHAnsi" w:hAnsiTheme="minorHAnsi" w:cstheme="minorHAnsi"/>
                <w:b/>
                <w:color w:val="000000"/>
              </w:rPr>
            </w:pPr>
          </w:p>
        </w:tc>
        <w:tc>
          <w:tcPr>
            <w:tcW w:w="494" w:type="dxa"/>
          </w:tcPr>
          <w:p w14:paraId="1EE1FCE4" w14:textId="77777777" w:rsidR="00F467DE" w:rsidRPr="00BE4A01" w:rsidRDefault="00F467DE" w:rsidP="00F467DE">
            <w:pPr>
              <w:pStyle w:val="Pa22"/>
              <w:spacing w:before="160" w:line="276" w:lineRule="auto"/>
              <w:jc w:val="both"/>
              <w:rPr>
                <w:rFonts w:asciiTheme="minorHAnsi" w:hAnsiTheme="minorHAnsi" w:cstheme="minorHAnsi"/>
                <w:b/>
                <w:color w:val="000000"/>
              </w:rPr>
            </w:pPr>
          </w:p>
        </w:tc>
        <w:tc>
          <w:tcPr>
            <w:tcW w:w="429" w:type="dxa"/>
          </w:tcPr>
          <w:p w14:paraId="5EAF79E3" w14:textId="77777777" w:rsidR="00F467DE" w:rsidRPr="00BE4A01" w:rsidRDefault="00F467DE" w:rsidP="00F467DE">
            <w:pPr>
              <w:pStyle w:val="Pa22"/>
              <w:spacing w:before="160" w:line="276" w:lineRule="auto"/>
              <w:jc w:val="both"/>
              <w:rPr>
                <w:rFonts w:asciiTheme="minorHAnsi" w:hAnsiTheme="minorHAnsi" w:cstheme="minorHAnsi"/>
                <w:b/>
                <w:color w:val="000000"/>
              </w:rPr>
            </w:pPr>
          </w:p>
        </w:tc>
        <w:tc>
          <w:tcPr>
            <w:tcW w:w="458" w:type="dxa"/>
          </w:tcPr>
          <w:p w14:paraId="0CE3E91D" w14:textId="77777777" w:rsidR="00F467DE" w:rsidRPr="00BE4A01" w:rsidRDefault="00F467DE" w:rsidP="00F467DE">
            <w:pPr>
              <w:pStyle w:val="Pa22"/>
              <w:spacing w:before="160" w:line="276" w:lineRule="auto"/>
              <w:jc w:val="both"/>
              <w:rPr>
                <w:rFonts w:asciiTheme="minorHAnsi" w:hAnsiTheme="minorHAnsi" w:cstheme="minorHAnsi"/>
                <w:b/>
                <w:color w:val="000000"/>
              </w:rPr>
            </w:pPr>
            <w:r w:rsidRPr="00BE4A01">
              <w:rPr>
                <w:rFonts w:asciiTheme="minorHAnsi" w:hAnsiTheme="minorHAnsi" w:cstheme="minorHAnsi"/>
                <w:b/>
                <w:color w:val="000000"/>
              </w:rPr>
              <w:t>X</w:t>
            </w:r>
          </w:p>
        </w:tc>
        <w:tc>
          <w:tcPr>
            <w:tcW w:w="461" w:type="dxa"/>
          </w:tcPr>
          <w:p w14:paraId="1E72A360" w14:textId="77777777" w:rsidR="00F467DE" w:rsidRPr="00BE4A01" w:rsidRDefault="00F467DE" w:rsidP="00F467DE">
            <w:pPr>
              <w:pStyle w:val="Pa22"/>
              <w:spacing w:before="160" w:line="276" w:lineRule="auto"/>
              <w:jc w:val="both"/>
              <w:rPr>
                <w:rFonts w:asciiTheme="minorHAnsi" w:hAnsiTheme="minorHAnsi" w:cstheme="minorHAnsi"/>
                <w:b/>
                <w:color w:val="000000"/>
              </w:rPr>
            </w:pPr>
          </w:p>
        </w:tc>
        <w:tc>
          <w:tcPr>
            <w:tcW w:w="447" w:type="dxa"/>
          </w:tcPr>
          <w:p w14:paraId="2EF2694D" w14:textId="77777777" w:rsidR="00F467DE" w:rsidRPr="00BE4A01" w:rsidRDefault="00F467DE" w:rsidP="00F467DE">
            <w:pPr>
              <w:pStyle w:val="Pa22"/>
              <w:spacing w:before="160" w:line="276" w:lineRule="auto"/>
              <w:jc w:val="both"/>
              <w:rPr>
                <w:rFonts w:asciiTheme="minorHAnsi" w:hAnsiTheme="minorHAnsi" w:cstheme="minorHAnsi"/>
                <w:b/>
                <w:color w:val="000000"/>
              </w:rPr>
            </w:pPr>
          </w:p>
        </w:tc>
        <w:tc>
          <w:tcPr>
            <w:tcW w:w="471" w:type="dxa"/>
          </w:tcPr>
          <w:p w14:paraId="24BE7721" w14:textId="77777777" w:rsidR="00F467DE" w:rsidRPr="00BE4A01" w:rsidRDefault="00F467DE" w:rsidP="00F467DE">
            <w:pPr>
              <w:pStyle w:val="Pa22"/>
              <w:spacing w:before="160" w:line="276" w:lineRule="auto"/>
              <w:jc w:val="both"/>
              <w:rPr>
                <w:rFonts w:asciiTheme="minorHAnsi" w:hAnsiTheme="minorHAnsi" w:cstheme="minorHAnsi"/>
                <w:b/>
                <w:color w:val="000000"/>
              </w:rPr>
            </w:pPr>
          </w:p>
        </w:tc>
        <w:tc>
          <w:tcPr>
            <w:tcW w:w="469" w:type="dxa"/>
          </w:tcPr>
          <w:p w14:paraId="39ED03C2" w14:textId="77777777" w:rsidR="00F467DE" w:rsidRPr="00BE4A01" w:rsidRDefault="00F467DE" w:rsidP="00F467DE">
            <w:pPr>
              <w:pStyle w:val="Pa22"/>
              <w:spacing w:before="160" w:line="276" w:lineRule="auto"/>
              <w:jc w:val="both"/>
              <w:rPr>
                <w:rFonts w:asciiTheme="minorHAnsi" w:hAnsiTheme="minorHAnsi" w:cstheme="minorHAnsi"/>
                <w:b/>
                <w:color w:val="000000"/>
              </w:rPr>
            </w:pPr>
            <w:r w:rsidRPr="00BE4A01">
              <w:rPr>
                <w:rFonts w:asciiTheme="minorHAnsi" w:hAnsiTheme="minorHAnsi" w:cstheme="minorHAnsi"/>
                <w:b/>
                <w:color w:val="000000"/>
              </w:rPr>
              <w:t>X</w:t>
            </w:r>
          </w:p>
        </w:tc>
        <w:tc>
          <w:tcPr>
            <w:tcW w:w="448" w:type="dxa"/>
          </w:tcPr>
          <w:p w14:paraId="54B5E9FD" w14:textId="77777777" w:rsidR="00F467DE" w:rsidRPr="00BE4A01" w:rsidRDefault="00F467DE" w:rsidP="00F467DE">
            <w:pPr>
              <w:pStyle w:val="Pa22"/>
              <w:spacing w:before="160" w:line="276" w:lineRule="auto"/>
              <w:jc w:val="both"/>
              <w:rPr>
                <w:rFonts w:asciiTheme="minorHAnsi" w:hAnsiTheme="minorHAnsi" w:cstheme="minorHAnsi"/>
                <w:b/>
                <w:color w:val="000000"/>
              </w:rPr>
            </w:pPr>
          </w:p>
          <w:p w14:paraId="61DE77CF" w14:textId="77777777" w:rsidR="00F467DE" w:rsidRPr="00BE4A01" w:rsidRDefault="00F467DE" w:rsidP="00F467DE">
            <w:pPr>
              <w:jc w:val="both"/>
              <w:rPr>
                <w:rFonts w:asciiTheme="minorHAnsi" w:hAnsiTheme="minorHAnsi" w:cstheme="minorHAnsi"/>
                <w:sz w:val="24"/>
                <w:szCs w:val="24"/>
              </w:rPr>
            </w:pPr>
          </w:p>
        </w:tc>
      </w:tr>
    </w:tbl>
    <w:p w14:paraId="6E86401B" w14:textId="77777777" w:rsidR="00F467DE" w:rsidRPr="00BE4A01" w:rsidRDefault="00F467DE" w:rsidP="00F467DE">
      <w:pPr>
        <w:autoSpaceDE w:val="0"/>
        <w:autoSpaceDN w:val="0"/>
        <w:adjustRightInd w:val="0"/>
        <w:spacing w:after="0"/>
        <w:jc w:val="both"/>
        <w:rPr>
          <w:rFonts w:asciiTheme="minorHAnsi" w:hAnsiTheme="minorHAnsi" w:cstheme="minorHAnsi"/>
          <w:sz w:val="24"/>
          <w:szCs w:val="24"/>
        </w:rPr>
      </w:pPr>
    </w:p>
    <w:p w14:paraId="2F562C9E" w14:textId="77777777" w:rsidR="00F467DE" w:rsidRPr="00BE4A01" w:rsidRDefault="00F467DE" w:rsidP="00F467DE">
      <w:pPr>
        <w:jc w:val="both"/>
        <w:rPr>
          <w:rFonts w:asciiTheme="minorHAnsi" w:hAnsiTheme="minorHAnsi" w:cstheme="minorHAnsi"/>
          <w:sz w:val="24"/>
          <w:szCs w:val="24"/>
        </w:rPr>
      </w:pPr>
      <w:r w:rsidRPr="00BE4A01">
        <w:rPr>
          <w:rFonts w:asciiTheme="minorHAnsi" w:hAnsiTheme="minorHAnsi" w:cstheme="minorHAnsi"/>
          <w:sz w:val="24"/>
          <w:szCs w:val="24"/>
        </w:rPr>
        <w:t>Nómina de Docentes y Asistentes participantes en la Elaboración de este Plan de Desarrollo Profesional Docente:</w:t>
      </w:r>
    </w:p>
    <w:p w14:paraId="7EB2220A" w14:textId="77777777" w:rsidR="00F467DE" w:rsidRPr="00BE4A01" w:rsidRDefault="00F467DE" w:rsidP="00A319A9">
      <w:pPr>
        <w:pStyle w:val="Prrafodelista"/>
        <w:numPr>
          <w:ilvl w:val="0"/>
          <w:numId w:val="4"/>
        </w:numPr>
        <w:spacing w:after="0" w:line="240" w:lineRule="auto"/>
        <w:rPr>
          <w:rFonts w:asciiTheme="minorHAnsi" w:hAnsiTheme="minorHAnsi" w:cstheme="minorHAnsi"/>
          <w:sz w:val="24"/>
          <w:szCs w:val="24"/>
        </w:rPr>
      </w:pPr>
      <w:r w:rsidRPr="00BE4A01">
        <w:rPr>
          <w:rFonts w:asciiTheme="minorHAnsi" w:hAnsiTheme="minorHAnsi" w:cstheme="minorHAnsi"/>
          <w:sz w:val="24"/>
          <w:szCs w:val="24"/>
        </w:rPr>
        <w:t>Lillian Gattas Jaramillo, Encargada del Plan:    ____________________</w:t>
      </w:r>
    </w:p>
    <w:p w14:paraId="12D0CAB4" w14:textId="77777777" w:rsidR="00F467DE" w:rsidRPr="00BE4A01" w:rsidRDefault="00F467DE" w:rsidP="00A319A9">
      <w:pPr>
        <w:pStyle w:val="Prrafodelista"/>
        <w:spacing w:after="0" w:line="240" w:lineRule="auto"/>
        <w:rPr>
          <w:rFonts w:asciiTheme="minorHAnsi" w:hAnsiTheme="minorHAnsi" w:cstheme="minorHAnsi"/>
          <w:sz w:val="24"/>
          <w:szCs w:val="24"/>
        </w:rPr>
      </w:pPr>
    </w:p>
    <w:p w14:paraId="6EFD129C" w14:textId="1B4779D7" w:rsidR="00F467DE" w:rsidRPr="00BE4A01" w:rsidRDefault="00E966D6" w:rsidP="00A319A9">
      <w:pPr>
        <w:pStyle w:val="Prrafodelista"/>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Lorena Fritz</w:t>
      </w:r>
      <w:r w:rsidR="00F467DE" w:rsidRPr="00BE4A01">
        <w:rPr>
          <w:rFonts w:asciiTheme="minorHAnsi" w:hAnsiTheme="minorHAnsi" w:cstheme="minorHAnsi"/>
          <w:sz w:val="24"/>
          <w:szCs w:val="24"/>
        </w:rPr>
        <w:t>, Directora:                                       ___________________</w:t>
      </w:r>
    </w:p>
    <w:p w14:paraId="7DBFE5DA" w14:textId="77777777" w:rsidR="00F467DE" w:rsidRPr="00BE4A01" w:rsidRDefault="00F467DE" w:rsidP="00A319A9">
      <w:pPr>
        <w:pStyle w:val="Prrafodelista"/>
        <w:spacing w:after="0" w:line="240" w:lineRule="auto"/>
        <w:rPr>
          <w:rFonts w:asciiTheme="minorHAnsi" w:hAnsiTheme="minorHAnsi" w:cstheme="minorHAnsi"/>
          <w:sz w:val="24"/>
          <w:szCs w:val="24"/>
        </w:rPr>
      </w:pPr>
    </w:p>
    <w:p w14:paraId="45E1CDB6" w14:textId="3CB71367" w:rsidR="00F467DE" w:rsidRPr="00BE4A01" w:rsidRDefault="00E966D6" w:rsidP="00A319A9">
      <w:pPr>
        <w:pStyle w:val="Prrafodelista"/>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Lorena Fritz</w:t>
      </w:r>
      <w:r w:rsidR="00F467DE" w:rsidRPr="00BE4A01">
        <w:rPr>
          <w:rFonts w:asciiTheme="minorHAnsi" w:hAnsiTheme="minorHAnsi" w:cstheme="minorHAnsi"/>
          <w:sz w:val="24"/>
          <w:szCs w:val="24"/>
        </w:rPr>
        <w:t>, Coordinador</w:t>
      </w:r>
      <w:r w:rsidR="00124420">
        <w:rPr>
          <w:rFonts w:asciiTheme="minorHAnsi" w:hAnsiTheme="minorHAnsi" w:cstheme="minorHAnsi"/>
          <w:sz w:val="24"/>
          <w:szCs w:val="24"/>
        </w:rPr>
        <w:t>a</w:t>
      </w:r>
      <w:r w:rsidR="00F467DE" w:rsidRPr="00BE4A01">
        <w:rPr>
          <w:rFonts w:asciiTheme="minorHAnsi" w:hAnsiTheme="minorHAnsi" w:cstheme="minorHAnsi"/>
          <w:sz w:val="24"/>
          <w:szCs w:val="24"/>
        </w:rPr>
        <w:t xml:space="preserve"> SEP:                        ___________________</w:t>
      </w:r>
    </w:p>
    <w:p w14:paraId="029DA027" w14:textId="77777777" w:rsidR="00F467DE" w:rsidRPr="00BE4A01" w:rsidRDefault="00F467DE" w:rsidP="00A319A9">
      <w:pPr>
        <w:pStyle w:val="Prrafodelista"/>
        <w:spacing w:after="0" w:line="240" w:lineRule="auto"/>
        <w:rPr>
          <w:rFonts w:asciiTheme="minorHAnsi" w:hAnsiTheme="minorHAnsi" w:cstheme="minorHAnsi"/>
          <w:sz w:val="24"/>
          <w:szCs w:val="24"/>
        </w:rPr>
      </w:pPr>
    </w:p>
    <w:p w14:paraId="7415B442" w14:textId="70CCDF17" w:rsidR="00F467DE" w:rsidRPr="00BE4A01" w:rsidRDefault="00E966D6" w:rsidP="00A319A9">
      <w:pPr>
        <w:pStyle w:val="Prrafodelista"/>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Denisse Faúndez</w:t>
      </w:r>
      <w:r w:rsidR="00F467DE" w:rsidRPr="00BE4A01">
        <w:rPr>
          <w:rFonts w:asciiTheme="minorHAnsi" w:hAnsiTheme="minorHAnsi" w:cstheme="minorHAnsi"/>
          <w:sz w:val="24"/>
          <w:szCs w:val="24"/>
        </w:rPr>
        <w:t>, Encargad</w:t>
      </w:r>
      <w:r>
        <w:rPr>
          <w:rFonts w:asciiTheme="minorHAnsi" w:hAnsiTheme="minorHAnsi" w:cstheme="minorHAnsi"/>
          <w:sz w:val="24"/>
          <w:szCs w:val="24"/>
        </w:rPr>
        <w:t>a</w:t>
      </w:r>
      <w:r w:rsidR="00F467DE" w:rsidRPr="00BE4A01">
        <w:rPr>
          <w:rFonts w:asciiTheme="minorHAnsi" w:hAnsiTheme="minorHAnsi" w:cstheme="minorHAnsi"/>
          <w:sz w:val="24"/>
          <w:szCs w:val="24"/>
        </w:rPr>
        <w:t xml:space="preserve"> de Convivencia:             ____________________</w:t>
      </w:r>
    </w:p>
    <w:p w14:paraId="7FB13BBD" w14:textId="77777777" w:rsidR="00F467DE" w:rsidRPr="00BE4A01" w:rsidRDefault="00F467DE" w:rsidP="00A319A9">
      <w:pPr>
        <w:pStyle w:val="Prrafodelista"/>
        <w:spacing w:after="0" w:line="240" w:lineRule="auto"/>
        <w:rPr>
          <w:rFonts w:asciiTheme="minorHAnsi" w:hAnsiTheme="minorHAnsi" w:cstheme="minorHAnsi"/>
          <w:sz w:val="24"/>
          <w:szCs w:val="24"/>
        </w:rPr>
      </w:pPr>
    </w:p>
    <w:p w14:paraId="0F4CF7F9" w14:textId="6EF25BF5" w:rsidR="00F467DE" w:rsidRDefault="00E966D6" w:rsidP="00A319A9">
      <w:pPr>
        <w:pStyle w:val="Prrafodelista"/>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Lorena Fritz</w:t>
      </w:r>
      <w:r w:rsidR="00F467DE" w:rsidRPr="00BE4A01">
        <w:rPr>
          <w:rFonts w:asciiTheme="minorHAnsi" w:hAnsiTheme="minorHAnsi" w:cstheme="minorHAnsi"/>
          <w:sz w:val="24"/>
          <w:szCs w:val="24"/>
        </w:rPr>
        <w:t>,</w:t>
      </w:r>
      <w:r w:rsidR="00F467DE">
        <w:rPr>
          <w:rFonts w:asciiTheme="minorHAnsi" w:hAnsiTheme="minorHAnsi" w:cstheme="minorHAnsi"/>
          <w:sz w:val="24"/>
          <w:szCs w:val="24"/>
        </w:rPr>
        <w:t xml:space="preserve"> UTP prebásica y básica:</w:t>
      </w:r>
    </w:p>
    <w:p w14:paraId="15E96F26" w14:textId="32319282" w:rsidR="00F467DE" w:rsidRDefault="00F467DE" w:rsidP="00A319A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Pr="00F467DE">
        <w:rPr>
          <w:rFonts w:asciiTheme="minorHAnsi" w:hAnsiTheme="minorHAnsi" w:cstheme="minorHAnsi"/>
          <w:sz w:val="24"/>
          <w:szCs w:val="24"/>
        </w:rPr>
        <w:t>____________________</w:t>
      </w:r>
    </w:p>
    <w:p w14:paraId="32CE4A50" w14:textId="77777777" w:rsidR="006044BC" w:rsidRPr="00F467DE" w:rsidRDefault="006044BC" w:rsidP="00A319A9">
      <w:pPr>
        <w:spacing w:after="0" w:line="240" w:lineRule="auto"/>
        <w:rPr>
          <w:rFonts w:asciiTheme="minorHAnsi" w:hAnsiTheme="minorHAnsi" w:cstheme="minorHAnsi"/>
          <w:sz w:val="24"/>
          <w:szCs w:val="24"/>
        </w:rPr>
      </w:pPr>
    </w:p>
    <w:p w14:paraId="6E8FD09C" w14:textId="1ADFC7AD" w:rsidR="00915D2B" w:rsidRDefault="00915D2B" w:rsidP="006044BC">
      <w:pPr>
        <w:jc w:val="right"/>
      </w:pPr>
    </w:p>
    <w:sectPr w:rsidR="00915D2B" w:rsidSect="00BE4A01">
      <w:pgSz w:w="15840" w:h="12240" w:orient="landscape" w:code="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varese-Bold">
    <w:altName w:val="Calibr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652DE"/>
    <w:multiLevelType w:val="hybridMultilevel"/>
    <w:tmpl w:val="BB482F5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3"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4F338D"/>
    <w:multiLevelType w:val="hybridMultilevel"/>
    <w:tmpl w:val="F01C1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222BA6"/>
    <w:multiLevelType w:val="hybridMultilevel"/>
    <w:tmpl w:val="61149B7C"/>
    <w:lvl w:ilvl="0" w:tplc="0C0A0009">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6BDE66DE"/>
    <w:multiLevelType w:val="hybridMultilevel"/>
    <w:tmpl w:val="39725D8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8397634"/>
    <w:multiLevelType w:val="hybridMultilevel"/>
    <w:tmpl w:val="6CD6C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1616725">
    <w:abstractNumId w:val="3"/>
  </w:num>
  <w:num w:numId="2" w16cid:durableId="2004503468">
    <w:abstractNumId w:val="2"/>
  </w:num>
  <w:num w:numId="3" w16cid:durableId="1000738694">
    <w:abstractNumId w:val="0"/>
  </w:num>
  <w:num w:numId="4" w16cid:durableId="1800805871">
    <w:abstractNumId w:val="6"/>
  </w:num>
  <w:num w:numId="5" w16cid:durableId="791292518">
    <w:abstractNumId w:val="1"/>
  </w:num>
  <w:num w:numId="6" w16cid:durableId="269051448">
    <w:abstractNumId w:val="5"/>
  </w:num>
  <w:num w:numId="7" w16cid:durableId="355353549">
    <w:abstractNumId w:val="7"/>
  </w:num>
  <w:num w:numId="8" w16cid:durableId="56283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DE"/>
    <w:rsid w:val="00041788"/>
    <w:rsid w:val="000F1C90"/>
    <w:rsid w:val="00124420"/>
    <w:rsid w:val="00161039"/>
    <w:rsid w:val="001B5F60"/>
    <w:rsid w:val="00234487"/>
    <w:rsid w:val="002412F3"/>
    <w:rsid w:val="0030448A"/>
    <w:rsid w:val="003A5524"/>
    <w:rsid w:val="00477979"/>
    <w:rsid w:val="005135E2"/>
    <w:rsid w:val="006044BC"/>
    <w:rsid w:val="00686C39"/>
    <w:rsid w:val="006E636D"/>
    <w:rsid w:val="007D1496"/>
    <w:rsid w:val="008276BF"/>
    <w:rsid w:val="0089194C"/>
    <w:rsid w:val="00915D2B"/>
    <w:rsid w:val="009166EF"/>
    <w:rsid w:val="009B4503"/>
    <w:rsid w:val="009D5727"/>
    <w:rsid w:val="00A319A9"/>
    <w:rsid w:val="00C80D0A"/>
    <w:rsid w:val="00CD03D9"/>
    <w:rsid w:val="00D34D3A"/>
    <w:rsid w:val="00E966D6"/>
    <w:rsid w:val="00EA25CC"/>
    <w:rsid w:val="00ED5748"/>
    <w:rsid w:val="00F467D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837E"/>
  <w15:chartTrackingRefBased/>
  <w15:docId w15:val="{20F2DB46-0BED-4F2B-9ECF-144F8298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D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7DE"/>
    <w:pPr>
      <w:ind w:left="720"/>
      <w:contextualSpacing/>
    </w:pPr>
  </w:style>
  <w:style w:type="paragraph" w:customStyle="1" w:styleId="Pa22">
    <w:name w:val="Pa22"/>
    <w:basedOn w:val="Normal"/>
    <w:next w:val="Normal"/>
    <w:uiPriority w:val="99"/>
    <w:rsid w:val="00F467DE"/>
    <w:pPr>
      <w:autoSpaceDE w:val="0"/>
      <w:autoSpaceDN w:val="0"/>
      <w:adjustRightInd w:val="0"/>
      <w:spacing w:after="0" w:line="221" w:lineRule="atLeast"/>
    </w:pPr>
    <w:rPr>
      <w:rFonts w:eastAsia="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1777</Words>
  <Characters>9775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Katherinne Ramírez Martínez</dc:creator>
  <cp:keywords/>
  <dc:description/>
  <cp:lastModifiedBy>Corazon de Jesus</cp:lastModifiedBy>
  <cp:revision>4</cp:revision>
  <dcterms:created xsi:type="dcterms:W3CDTF">2024-12-17T15:29:00Z</dcterms:created>
  <dcterms:modified xsi:type="dcterms:W3CDTF">2025-12-19T13:27:00Z</dcterms:modified>
</cp:coreProperties>
</file>